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39" w:rsidRPr="00AB20AC" w:rsidRDefault="00BC1A39" w:rsidP="00BC1A39">
      <w:pPr>
        <w:autoSpaceDE w:val="0"/>
        <w:autoSpaceDN w:val="0"/>
        <w:adjustRightInd w:val="0"/>
        <w:spacing w:after="0" w:line="240" w:lineRule="auto"/>
        <w:jc w:val="both"/>
        <w:outlineLvl w:val="0"/>
        <w:rPr>
          <w:rFonts w:ascii="Times New Roman" w:hAnsi="Times New Roman" w:cs="Times New Roman"/>
          <w:sz w:val="21"/>
          <w:szCs w:val="21"/>
        </w:rPr>
      </w:pPr>
    </w:p>
    <w:p w:rsidR="00BC1A39" w:rsidRPr="00AB20AC" w:rsidRDefault="00BC1A39" w:rsidP="00BC1A39">
      <w:pPr>
        <w:pStyle w:val="ConsPlusTitle"/>
        <w:widowControl/>
        <w:jc w:val="center"/>
        <w:rPr>
          <w:rFonts w:ascii="Times New Roman" w:hAnsi="Times New Roman" w:cs="Times New Roman"/>
          <w:b w:val="0"/>
          <w:sz w:val="21"/>
          <w:szCs w:val="21"/>
        </w:rPr>
      </w:pPr>
      <w:r w:rsidRPr="00AB20AC">
        <w:rPr>
          <w:rFonts w:ascii="Times New Roman" w:hAnsi="Times New Roman" w:cs="Times New Roman"/>
          <w:b w:val="0"/>
          <w:sz w:val="21"/>
          <w:szCs w:val="21"/>
        </w:rPr>
        <w:t>ПАМЯТКА</w:t>
      </w:r>
    </w:p>
    <w:p w:rsidR="00BC1A39" w:rsidRPr="00AB20AC" w:rsidRDefault="00BC1A39" w:rsidP="00BC1A39">
      <w:pPr>
        <w:pStyle w:val="ConsPlusTitle"/>
        <w:widowControl/>
        <w:jc w:val="center"/>
        <w:rPr>
          <w:rFonts w:ascii="Times New Roman" w:hAnsi="Times New Roman" w:cs="Times New Roman"/>
          <w:b w:val="0"/>
          <w:sz w:val="21"/>
          <w:szCs w:val="21"/>
        </w:rPr>
      </w:pPr>
      <w:r w:rsidRPr="00AB20AC">
        <w:rPr>
          <w:rFonts w:ascii="Times New Roman" w:hAnsi="Times New Roman" w:cs="Times New Roman"/>
          <w:b w:val="0"/>
          <w:sz w:val="21"/>
          <w:szCs w:val="21"/>
        </w:rPr>
        <w:t xml:space="preserve">ПО ЗАПОЛНЕНИЮ </w:t>
      </w:r>
      <w:hyperlink r:id="rId8" w:history="1">
        <w:r w:rsidRPr="00AB20AC">
          <w:rPr>
            <w:rFonts w:ascii="Times New Roman" w:hAnsi="Times New Roman" w:cs="Times New Roman"/>
            <w:b w:val="0"/>
            <w:sz w:val="21"/>
            <w:szCs w:val="21"/>
          </w:rPr>
          <w:t>АНКЕТ</w:t>
        </w:r>
      </w:hyperlink>
      <w:proofErr w:type="gramStart"/>
      <w:r w:rsidRPr="00AB20AC">
        <w:rPr>
          <w:rFonts w:ascii="Times New Roman" w:hAnsi="Times New Roman" w:cs="Times New Roman"/>
          <w:b w:val="0"/>
          <w:sz w:val="21"/>
          <w:szCs w:val="21"/>
        </w:rPr>
        <w:t>Ы</w:t>
      </w:r>
      <w:proofErr w:type="gramEnd"/>
      <w:r w:rsidRPr="00AB20AC">
        <w:rPr>
          <w:rFonts w:ascii="Times New Roman" w:hAnsi="Times New Roman" w:cs="Times New Roman"/>
          <w:b w:val="0"/>
          <w:sz w:val="21"/>
          <w:szCs w:val="21"/>
        </w:rPr>
        <w:t xml:space="preserve"> ГОССЛУЖАЩЕГО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4C3F37">
      <w:pPr>
        <w:autoSpaceDE w:val="0"/>
        <w:autoSpaceDN w:val="0"/>
        <w:adjustRightInd w:val="0"/>
        <w:spacing w:after="0" w:line="240" w:lineRule="auto"/>
        <w:ind w:firstLine="540"/>
        <w:jc w:val="both"/>
        <w:rPr>
          <w:rFonts w:ascii="Times New Roman" w:hAnsi="Times New Roman" w:cs="Times New Roman"/>
          <w:b/>
          <w:sz w:val="21"/>
          <w:szCs w:val="21"/>
        </w:rPr>
      </w:pPr>
      <w:r w:rsidRPr="00AB20AC">
        <w:rPr>
          <w:rFonts w:ascii="Times New Roman" w:hAnsi="Times New Roman" w:cs="Times New Roman"/>
          <w:b/>
          <w:sz w:val="21"/>
          <w:szCs w:val="21"/>
        </w:rPr>
        <w:t xml:space="preserve">При поступлении на государственную гражданскую службу РФ каждый человек в соответствии с требованиями </w:t>
      </w:r>
      <w:hyperlink r:id="rId9" w:history="1">
        <w:r w:rsidRPr="00AB20AC">
          <w:rPr>
            <w:rFonts w:ascii="Times New Roman" w:hAnsi="Times New Roman" w:cs="Times New Roman"/>
            <w:b/>
            <w:sz w:val="21"/>
            <w:szCs w:val="21"/>
          </w:rPr>
          <w:t>ст. 26</w:t>
        </w:r>
      </w:hyperlink>
      <w:r w:rsidRPr="00AB20AC">
        <w:rPr>
          <w:rFonts w:ascii="Times New Roman" w:hAnsi="Times New Roman" w:cs="Times New Roman"/>
          <w:b/>
          <w:sz w:val="21"/>
          <w:szCs w:val="21"/>
        </w:rPr>
        <w:t xml:space="preserve"> Федерального закона от 27.07.2004 N 79-ФЗ "О государственной гражданской службе Российской Федерации" (далее - Закон N 79-ФЗ) представляет в кадровую службу государственного </w:t>
      </w:r>
      <w:proofErr w:type="gramStart"/>
      <w:r w:rsidRPr="00AB20AC">
        <w:rPr>
          <w:rFonts w:ascii="Times New Roman" w:hAnsi="Times New Roman" w:cs="Times New Roman"/>
          <w:b/>
          <w:sz w:val="21"/>
          <w:szCs w:val="21"/>
        </w:rPr>
        <w:t>органа</w:t>
      </w:r>
      <w:proofErr w:type="gramEnd"/>
      <w:r w:rsidRPr="00AB20AC">
        <w:rPr>
          <w:rFonts w:ascii="Times New Roman" w:hAnsi="Times New Roman" w:cs="Times New Roman"/>
          <w:b/>
          <w:sz w:val="21"/>
          <w:szCs w:val="21"/>
        </w:rPr>
        <w:t xml:space="preserve"> собственноручно заполненную и подписанную анкету, </w:t>
      </w:r>
      <w:hyperlink r:id="rId10" w:history="1">
        <w:r w:rsidRPr="00AB20AC">
          <w:rPr>
            <w:rFonts w:ascii="Times New Roman" w:hAnsi="Times New Roman" w:cs="Times New Roman"/>
            <w:b/>
            <w:sz w:val="21"/>
            <w:szCs w:val="21"/>
          </w:rPr>
          <w:t>форма</w:t>
        </w:r>
      </w:hyperlink>
      <w:r w:rsidRPr="00AB20AC">
        <w:rPr>
          <w:rFonts w:ascii="Times New Roman" w:hAnsi="Times New Roman" w:cs="Times New Roman"/>
          <w:b/>
          <w:sz w:val="21"/>
          <w:szCs w:val="21"/>
        </w:rPr>
        <w:t xml:space="preserve"> которой утверждена Распоряжением Правительства РФ от 26.05.2005 N 667-р.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Анкета должна быть заполнена собственноручно гражданином, поступающим на государственную службу, разборчивым почерком, а не напечатана на компьютере. Не допускается в анкете ставить прочерки, ответы "да" или "нет", необходимо на все вопросы дать развернутые ответы. Все сведения, указанные в анкете, заверяются подписью лица, заполнившего анкету. К анкете прилагается фотография гражданина.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b/>
          <w:sz w:val="21"/>
          <w:szCs w:val="21"/>
        </w:rPr>
      </w:pPr>
      <w:r w:rsidRPr="00AB20AC">
        <w:rPr>
          <w:rFonts w:ascii="Times New Roman" w:hAnsi="Times New Roman" w:cs="Times New Roman"/>
          <w:b/>
          <w:sz w:val="21"/>
          <w:szCs w:val="21"/>
        </w:rPr>
        <w:t>РЕКОМЕНДАЦИИ ПО ЗАПОЛНЕНИЮ АНКЕТЫ</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1" w:history="1">
        <w:r w:rsidR="00BC1A39" w:rsidRPr="00AB20AC">
          <w:rPr>
            <w:rFonts w:ascii="Times New Roman" w:hAnsi="Times New Roman" w:cs="Times New Roman"/>
            <w:b/>
            <w:bCs/>
            <w:sz w:val="21"/>
            <w:szCs w:val="21"/>
          </w:rPr>
          <w:t>Пункт 1</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Фамилия, имя, отчество.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Они записываются полностью (без сокращений и замены имени и отчества инициалами) на основании документа, удостоверяющего личность гражданина РФ.</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Основным документом, удостоверяющим личность гражданина РФ на территории России, является паспорт гражданина РФ</w:t>
      </w:r>
      <w:r w:rsidR="00AB20AC" w:rsidRPr="00AB20AC">
        <w:rPr>
          <w:rStyle w:val="a5"/>
          <w:rFonts w:ascii="Times New Roman" w:hAnsi="Times New Roman" w:cs="Times New Roman"/>
          <w:sz w:val="21"/>
          <w:szCs w:val="21"/>
        </w:rPr>
        <w:footnoteReference w:id="1"/>
      </w:r>
      <w:r w:rsidRPr="00AB20AC">
        <w:rPr>
          <w:rFonts w:ascii="Times New Roman" w:hAnsi="Times New Roman" w:cs="Times New Roman"/>
          <w:sz w:val="21"/>
          <w:szCs w:val="21"/>
        </w:rPr>
        <w:t xml:space="preserve">. </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w:t>
      </w:r>
      <w:hyperlink r:id="rId12" w:history="1">
        <w:r w:rsidRPr="00AB20AC">
          <w:rPr>
            <w:rFonts w:ascii="Times New Roman" w:hAnsi="Times New Roman" w:cs="Times New Roman"/>
            <w:sz w:val="21"/>
            <w:szCs w:val="21"/>
          </w:rPr>
          <w:t>п. 1</w:t>
        </w:r>
      </w:hyperlink>
      <w:r w:rsidRPr="00AB20AC">
        <w:rPr>
          <w:rFonts w:ascii="Times New Roman" w:hAnsi="Times New Roman" w:cs="Times New Roman"/>
          <w:sz w:val="21"/>
          <w:szCs w:val="21"/>
        </w:rPr>
        <w:t>: "Приходько Марина Викторовна".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"Приходько М.В.".</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3" w:history="1">
        <w:r w:rsidR="00BC1A39" w:rsidRPr="00AB20AC">
          <w:rPr>
            <w:rFonts w:ascii="Times New Roman" w:hAnsi="Times New Roman" w:cs="Times New Roman"/>
            <w:b/>
            <w:bCs/>
            <w:sz w:val="21"/>
            <w:szCs w:val="21"/>
          </w:rPr>
          <w:t>Пункт 2</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Если изменяли фамилию, имя или отчество, то укажите их, а также когда, где и по какой причине изменяли.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фамилия, имя и отчество не изменялись, пишете: "Фамилию, имя и отчество не изменя</w:t>
      </w:r>
      <w:proofErr w:type="gramStart"/>
      <w:r w:rsidRPr="00AB20AC">
        <w:rPr>
          <w:rFonts w:ascii="Times New Roman" w:hAnsi="Times New Roman" w:cs="Times New Roman"/>
          <w:sz w:val="21"/>
          <w:szCs w:val="21"/>
        </w:rPr>
        <w:t>л(</w:t>
      </w:r>
      <w:proofErr w:type="gramEnd"/>
      <w:r w:rsidRPr="00AB20AC">
        <w:rPr>
          <w:rFonts w:ascii="Times New Roman" w:hAnsi="Times New Roman" w:cs="Times New Roman"/>
          <w:sz w:val="21"/>
          <w:szCs w:val="21"/>
        </w:rPr>
        <w:t xml:space="preserve">а)". Если фамилия изменена, следует указать прежнюю фамилию, настоящую фамилию и причину ее изменения. Например: "Фамилия Конева изменена на Приходько 08.09.1984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регистрацией брака. Имя и отчество не изменяла".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случае, когда фамилия изменяется несколько раз, указываются все фамилии. Например: "Фамилия Дмитриева изменена на Павлову 10.01.2000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регистрацией брака. Фамилия Павлова изменена на Дмитриеву 05.10.2003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расторжением брака. Фамилия Дмитриева изменена на Иванову 03.12.2009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регистрацией брака. Имя и отчество не изменяла".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Например: "Отчество </w:t>
      </w:r>
      <w:proofErr w:type="spellStart"/>
      <w:r w:rsidRPr="00AB20AC">
        <w:rPr>
          <w:rFonts w:ascii="Times New Roman" w:hAnsi="Times New Roman" w:cs="Times New Roman"/>
          <w:sz w:val="21"/>
          <w:szCs w:val="21"/>
        </w:rPr>
        <w:t>Славикович</w:t>
      </w:r>
      <w:proofErr w:type="spellEnd"/>
      <w:r w:rsidRPr="00AB20AC">
        <w:rPr>
          <w:rFonts w:ascii="Times New Roman" w:hAnsi="Times New Roman" w:cs="Times New Roman"/>
          <w:sz w:val="21"/>
          <w:szCs w:val="21"/>
        </w:rPr>
        <w:t xml:space="preserve"> изменено 25.08.2000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на отчество Вячеславович в связи с неправильной записью имени отца" или "Имя Искра изменено 15.03.1998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на имя Людмила в связи с неблагозвучностью". Документом, подтверждающим факт перемены фамилии, имени, отчества, может быть свидетельство </w:t>
      </w:r>
      <w:hyperlink r:id="rId14" w:history="1">
        <w:r w:rsidRPr="00AB20AC">
          <w:rPr>
            <w:rFonts w:ascii="Times New Roman" w:hAnsi="Times New Roman" w:cs="Times New Roman"/>
            <w:sz w:val="21"/>
            <w:szCs w:val="21"/>
          </w:rPr>
          <w:t>о регистрации</w:t>
        </w:r>
      </w:hyperlink>
      <w:r w:rsidRPr="00AB20AC">
        <w:rPr>
          <w:rFonts w:ascii="Times New Roman" w:hAnsi="Times New Roman" w:cs="Times New Roman"/>
          <w:sz w:val="21"/>
          <w:szCs w:val="21"/>
        </w:rPr>
        <w:t xml:space="preserve"> </w:t>
      </w:r>
      <w:hyperlink r:id="rId15" w:history="1">
        <w:r w:rsidRPr="00AB20AC">
          <w:rPr>
            <w:rFonts w:ascii="Times New Roman" w:hAnsi="Times New Roman" w:cs="Times New Roman"/>
            <w:sz w:val="21"/>
            <w:szCs w:val="21"/>
          </w:rPr>
          <w:t>(расторжении)</w:t>
        </w:r>
      </w:hyperlink>
      <w:r w:rsidRPr="00AB20AC">
        <w:rPr>
          <w:rFonts w:ascii="Times New Roman" w:hAnsi="Times New Roman" w:cs="Times New Roman"/>
          <w:sz w:val="21"/>
          <w:szCs w:val="21"/>
        </w:rPr>
        <w:t xml:space="preserve"> брака или </w:t>
      </w:r>
      <w:hyperlink r:id="rId16" w:history="1">
        <w:r w:rsidRPr="00AB20AC">
          <w:rPr>
            <w:rFonts w:ascii="Times New Roman" w:hAnsi="Times New Roman" w:cs="Times New Roman"/>
            <w:sz w:val="21"/>
            <w:szCs w:val="21"/>
          </w:rPr>
          <w:t>о перемене имени</w:t>
        </w:r>
      </w:hyperlink>
      <w:r w:rsidRPr="00AB20AC">
        <w:rPr>
          <w:rFonts w:ascii="Times New Roman" w:hAnsi="Times New Roman" w:cs="Times New Roman"/>
          <w:sz w:val="21"/>
          <w:szCs w:val="21"/>
        </w:rPr>
        <w:t>.</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7" w:history="1">
        <w:proofErr w:type="gramStart"/>
        <w:r w:rsidR="00BC1A39" w:rsidRPr="00AB20AC">
          <w:rPr>
            <w:rFonts w:ascii="Times New Roman" w:hAnsi="Times New Roman" w:cs="Times New Roman"/>
            <w:b/>
            <w:bCs/>
            <w:sz w:val="21"/>
            <w:szCs w:val="21"/>
          </w:rPr>
          <w:t>Пункт 3</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Число, месяц, год и место рождения (село, деревня, город, район, область, край, республика, страна).</w:t>
      </w:r>
      <w:proofErr w:type="gramEnd"/>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Дата рождения указывается на основании паспорта или </w:t>
      </w:r>
      <w:hyperlink r:id="rId18" w:history="1">
        <w:r w:rsidRPr="00AB20AC">
          <w:rPr>
            <w:rFonts w:ascii="Times New Roman" w:hAnsi="Times New Roman" w:cs="Times New Roman"/>
            <w:sz w:val="21"/>
            <w:szCs w:val="21"/>
          </w:rPr>
          <w:t>свидетельства</w:t>
        </w:r>
      </w:hyperlink>
      <w:r w:rsidRPr="00AB20AC">
        <w:rPr>
          <w:rFonts w:ascii="Times New Roman" w:hAnsi="Times New Roman" w:cs="Times New Roman"/>
          <w:sz w:val="21"/>
          <w:szCs w:val="21"/>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"01.05.1957" или "5 мая 1957 года".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 xml:space="preserve">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w:t>
      </w:r>
      <w:r w:rsidRPr="00AB20AC">
        <w:rPr>
          <w:rFonts w:ascii="Times New Roman" w:hAnsi="Times New Roman" w:cs="Times New Roman"/>
          <w:bCs/>
          <w:sz w:val="21"/>
          <w:szCs w:val="21"/>
        </w:rPr>
        <w:t>действовавшими на момент рождения</w:t>
      </w:r>
      <w:r w:rsidRPr="00AB20AC">
        <w:rPr>
          <w:rFonts w:ascii="Times New Roman" w:hAnsi="Times New Roman" w:cs="Times New Roman"/>
          <w:sz w:val="21"/>
          <w:szCs w:val="21"/>
        </w:rPr>
        <w:t>, на основании паспортных данных.</w:t>
      </w:r>
      <w:proofErr w:type="gramEnd"/>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"Село </w:t>
      </w:r>
      <w:proofErr w:type="spellStart"/>
      <w:r w:rsidRPr="00AB20AC">
        <w:rPr>
          <w:rFonts w:ascii="Times New Roman" w:hAnsi="Times New Roman" w:cs="Times New Roman"/>
          <w:sz w:val="21"/>
          <w:szCs w:val="21"/>
        </w:rPr>
        <w:t>Саврасово</w:t>
      </w:r>
      <w:proofErr w:type="spellEnd"/>
      <w:r w:rsidRPr="00AB20AC">
        <w:rPr>
          <w:rFonts w:ascii="Times New Roman" w:hAnsi="Times New Roman" w:cs="Times New Roman"/>
          <w:sz w:val="21"/>
          <w:szCs w:val="21"/>
        </w:rPr>
        <w:t xml:space="preserve"> </w:t>
      </w:r>
      <w:proofErr w:type="spellStart"/>
      <w:r w:rsidRPr="00AB20AC">
        <w:rPr>
          <w:rFonts w:ascii="Times New Roman" w:hAnsi="Times New Roman" w:cs="Times New Roman"/>
          <w:sz w:val="21"/>
          <w:szCs w:val="21"/>
        </w:rPr>
        <w:t>Лукояновского</w:t>
      </w:r>
      <w:proofErr w:type="spellEnd"/>
      <w:r w:rsidRPr="00AB20AC">
        <w:rPr>
          <w:rFonts w:ascii="Times New Roman" w:hAnsi="Times New Roman" w:cs="Times New Roman"/>
          <w:sz w:val="21"/>
          <w:szCs w:val="21"/>
        </w:rPr>
        <w:t xml:space="preserve"> района Нижегородской области".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Неправильная запись: "Село </w:t>
      </w:r>
      <w:proofErr w:type="spellStart"/>
      <w:r w:rsidRPr="00AB20AC">
        <w:rPr>
          <w:rFonts w:ascii="Times New Roman" w:hAnsi="Times New Roman" w:cs="Times New Roman"/>
          <w:sz w:val="21"/>
          <w:szCs w:val="21"/>
        </w:rPr>
        <w:t>Саврасово</w:t>
      </w:r>
      <w:proofErr w:type="spellEnd"/>
      <w:r w:rsidRPr="00AB20AC">
        <w:rPr>
          <w:rFonts w:ascii="Times New Roman" w:hAnsi="Times New Roman" w:cs="Times New Roman"/>
          <w:sz w:val="21"/>
          <w:szCs w:val="21"/>
        </w:rPr>
        <w:t xml:space="preserve"> Нижегородской области".</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9" w:history="1">
        <w:r w:rsidR="00BC1A39" w:rsidRPr="00AB20AC">
          <w:rPr>
            <w:rFonts w:ascii="Times New Roman" w:hAnsi="Times New Roman" w:cs="Times New Roman"/>
            <w:b/>
            <w:bCs/>
            <w:sz w:val="21"/>
            <w:szCs w:val="21"/>
          </w:rPr>
          <w:t>Пункт 4</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Гражданство (если изменяли, то укажите, когда и по какой причине, если имеете гражданство другого государства - укажите).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этой графе указывается: "Гражданин Российской Федерации". Лица двойного гражданства, без гражданства или иностранные граждане на государственную гражданскую службу РФ не принимаются</w:t>
      </w:r>
      <w:r w:rsidR="00AB20AC" w:rsidRPr="00AB20AC">
        <w:rPr>
          <w:rStyle w:val="a5"/>
          <w:rFonts w:ascii="Times New Roman" w:hAnsi="Times New Roman" w:cs="Times New Roman"/>
          <w:sz w:val="21"/>
          <w:szCs w:val="21"/>
        </w:rPr>
        <w:footnoteReference w:id="2"/>
      </w:r>
      <w:r w:rsidRPr="00AB20AC">
        <w:rPr>
          <w:rFonts w:ascii="Times New Roman" w:hAnsi="Times New Roman" w:cs="Times New Roman"/>
          <w:sz w:val="21"/>
          <w:szCs w:val="21"/>
        </w:rPr>
        <w:t>.</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случае изменения гражданства делается запись: "В 2000 году гражданство Республики Беларусь изменил </w:t>
      </w:r>
      <w:proofErr w:type="gramStart"/>
      <w:r w:rsidRPr="00AB20AC">
        <w:rPr>
          <w:rFonts w:ascii="Times New Roman" w:hAnsi="Times New Roman" w:cs="Times New Roman"/>
          <w:sz w:val="21"/>
          <w:szCs w:val="21"/>
        </w:rPr>
        <w:t>на гражданство Российской Федерации в связи с переездом на жительство в Россию</w:t>
      </w:r>
      <w:proofErr w:type="gramEnd"/>
      <w:r w:rsidRPr="00AB20AC">
        <w:rPr>
          <w:rFonts w:ascii="Times New Roman" w:hAnsi="Times New Roman" w:cs="Times New Roman"/>
          <w:sz w:val="21"/>
          <w:szCs w:val="21"/>
        </w:rPr>
        <w:t>".</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0" w:history="1">
        <w:r w:rsidR="00BC1A39" w:rsidRPr="00AB20AC">
          <w:rPr>
            <w:rFonts w:ascii="Times New Roman" w:hAnsi="Times New Roman" w:cs="Times New Roman"/>
            <w:b/>
            <w:bCs/>
            <w:sz w:val="21"/>
            <w:szCs w:val="21"/>
          </w:rPr>
          <w:t>Пункт 5</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Образование (когда и какие учебные заведения окончили, номера дипломов).</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Образование заполняется в соответствии с документами работника о профессиональном образовании (свидетельство, диплом, справка).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lastRenderedPageBreak/>
        <w:t xml:space="preserve">В </w:t>
      </w:r>
      <w:hyperlink r:id="rId21" w:history="1">
        <w:r w:rsidRPr="00AB20AC">
          <w:rPr>
            <w:rFonts w:ascii="Times New Roman" w:hAnsi="Times New Roman" w:cs="Times New Roman"/>
            <w:sz w:val="21"/>
            <w:szCs w:val="21"/>
          </w:rPr>
          <w:t>разделе</w:t>
        </w:r>
      </w:hyperlink>
      <w:r w:rsidRPr="00AB20AC">
        <w:rPr>
          <w:rFonts w:ascii="Times New Roman" w:hAnsi="Times New Roman" w:cs="Times New Roman"/>
          <w:sz w:val="21"/>
          <w:szCs w:val="21"/>
        </w:rPr>
        <w:t xml:space="preserve"> "Образование" не требуется указывать уровень образования, например среднее профессиональное или высшее профессиональное. Следует записать лишь дату окончания учебного заведения, его наименование и номер диплома. </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работник имеет незаконченное образование, необходимо указать, сколько курсов он окончил или на каком курсе в настоящее время обучается. Например: "В 2000 году окончил два курса Энского государственного технического университета", "В текущем 2009 году обучается на 3-м курсе Энского государственного технического университета".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Наименование учебного заведения повторяет запись в документе об образовании. Если работник имеет два или более образований, то указываются все в хронологической последовательности, например: "1) 1980 год, Московский авиационный институт, диплом серии ЖК N 345678; 2) 2000 год, Российская академия государственной службы и управления, диплом серии ВА N 123456".</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настоящее время учебные заведения выпускают бакалавров, специалистов и магистров.</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Для квалификаций "бакалавр" и "магистр" в графе "Направление или специальность" указывается направление, а для квалификации "специалист" - специальность.</w:t>
      </w:r>
      <w:proofErr w:type="gramEnd"/>
      <w:r w:rsidRPr="00AB20AC">
        <w:rPr>
          <w:rFonts w:ascii="Times New Roman" w:hAnsi="Times New Roman" w:cs="Times New Roman"/>
          <w:sz w:val="21"/>
          <w:szCs w:val="21"/>
        </w:rPr>
        <w:t xml:space="preserve"> Например: "Специальность - "Авиационное электрооборудование", квалификация по диплому - "Инженер".</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2" w:history="1">
        <w:r w:rsidR="00BC1A39" w:rsidRPr="00AB20AC">
          <w:rPr>
            <w:rFonts w:ascii="Times New Roman" w:hAnsi="Times New Roman" w:cs="Times New Roman"/>
            <w:b/>
            <w:bCs/>
            <w:sz w:val="21"/>
            <w:szCs w:val="21"/>
          </w:rPr>
          <w:t>Пункт 6</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"Окончила аспирантуру в 2009 году в Энском государственном университете".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Ученая степень - доктор наук, кандидат наук, ученые звания - академик, доцент, профессор, старший научный сотрудник.</w:t>
      </w:r>
      <w:proofErr w:type="gramEnd"/>
      <w:r w:rsidRPr="00AB20AC">
        <w:rPr>
          <w:rFonts w:ascii="Times New Roman" w:hAnsi="Times New Roman" w:cs="Times New Roman"/>
          <w:sz w:val="21"/>
          <w:szCs w:val="21"/>
        </w:rPr>
        <w:t xml:space="preserve"> Если у работника есть ученая степень или ученое звание, то данный </w:t>
      </w:r>
      <w:hyperlink r:id="rId23"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заполняется на основании диплома кандидата наук или доктора наук. Если звания нет, пишется: "Ученой степени и ученого звания не имею".</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4" w:history="1">
        <w:r w:rsidR="00BC1A39" w:rsidRPr="00AB20AC">
          <w:rPr>
            <w:rFonts w:ascii="Times New Roman" w:hAnsi="Times New Roman" w:cs="Times New Roman"/>
            <w:b/>
            <w:bCs/>
            <w:sz w:val="21"/>
            <w:szCs w:val="21"/>
          </w:rPr>
          <w:t>Пункт 7</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Какими иностранными языками и языками народов </w:t>
      </w:r>
      <w:proofErr w:type="gramStart"/>
      <w:r w:rsidR="00BC1A39" w:rsidRPr="00AB20AC">
        <w:rPr>
          <w:rFonts w:ascii="Times New Roman" w:hAnsi="Times New Roman" w:cs="Times New Roman"/>
          <w:sz w:val="21"/>
          <w:szCs w:val="21"/>
        </w:rPr>
        <w:t>РФ</w:t>
      </w:r>
      <w:proofErr w:type="gramEnd"/>
      <w:r w:rsidR="00BC1A39" w:rsidRPr="00AB20AC">
        <w:rPr>
          <w:rFonts w:ascii="Times New Roman" w:hAnsi="Times New Roman" w:cs="Times New Roman"/>
          <w:sz w:val="21"/>
          <w:szCs w:val="21"/>
        </w:rPr>
        <w:t xml:space="preserve"> владеете и в </w:t>
      </w:r>
      <w:proofErr w:type="gramStart"/>
      <w:r w:rsidR="00BC1A39" w:rsidRPr="00AB20AC">
        <w:rPr>
          <w:rFonts w:ascii="Times New Roman" w:hAnsi="Times New Roman" w:cs="Times New Roman"/>
          <w:sz w:val="21"/>
          <w:szCs w:val="21"/>
        </w:rPr>
        <w:t>какой</w:t>
      </w:r>
      <w:proofErr w:type="gramEnd"/>
      <w:r w:rsidR="00BC1A39" w:rsidRPr="00AB20AC">
        <w:rPr>
          <w:rFonts w:ascii="Times New Roman" w:hAnsi="Times New Roman" w:cs="Times New Roman"/>
          <w:sz w:val="21"/>
          <w:szCs w:val="21"/>
        </w:rPr>
        <w:t xml:space="preserve"> степени (читаете и переводите со словарем, читаете и можете объясняться, владеете свободно).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"Владею немецким языком: читаю и могу объясняться. Свободно владею татарским языком" или "Иностранными языками не владею. Языками народов Российской Федерации не владею".</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w:t>
      </w:r>
      <w:proofErr w:type="gramStart"/>
      <w:r w:rsidRPr="00AB20AC">
        <w:rPr>
          <w:rFonts w:ascii="Times New Roman" w:hAnsi="Times New Roman" w:cs="Times New Roman"/>
          <w:sz w:val="21"/>
          <w:szCs w:val="21"/>
        </w:rPr>
        <w:t>Нем</w:t>
      </w:r>
      <w:proofErr w:type="gramEnd"/>
      <w:r w:rsidRPr="00AB20AC">
        <w:rPr>
          <w:rFonts w:ascii="Times New Roman" w:hAnsi="Times New Roman" w:cs="Times New Roman"/>
          <w:sz w:val="21"/>
          <w:szCs w:val="21"/>
        </w:rPr>
        <w:t>. яз., перевожу со словарем".</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5" w:history="1">
        <w:r w:rsidR="00BC1A39" w:rsidRPr="00AB20AC">
          <w:rPr>
            <w:rFonts w:ascii="Times New Roman" w:hAnsi="Times New Roman" w:cs="Times New Roman"/>
            <w:sz w:val="21"/>
            <w:szCs w:val="21"/>
          </w:rPr>
          <w:t>Раздел 5</w:t>
        </w:r>
      </w:hyperlink>
      <w:r w:rsidR="00BC1A39" w:rsidRPr="00AB20AC">
        <w:rPr>
          <w:rFonts w:ascii="Times New Roman" w:hAnsi="Times New Roman" w:cs="Times New Roman"/>
          <w:sz w:val="21"/>
          <w:szCs w:val="21"/>
        </w:rPr>
        <w:t xml:space="preserve"> ОКИН предусматривает три степени знания иностранных языков: читает и переводит со словарем; читает и может объясняться; владеет свободно.</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6" w:history="1">
        <w:r w:rsidR="00BC1A39" w:rsidRPr="00AB20AC">
          <w:rPr>
            <w:rFonts w:ascii="Times New Roman" w:hAnsi="Times New Roman" w:cs="Times New Roman"/>
            <w:b/>
            <w:bCs/>
            <w:sz w:val="21"/>
            <w:szCs w:val="21"/>
          </w:rPr>
          <w:t>Пункт 8</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РФ, квалификационный разряд государственной службы (кем и когда присвоены).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указываются согласно записи в трудовой книжке. Запись в трудовой книжке необходимо проверить на соответствие нормативным документам, устанавливающим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РФ, квалификационный разряд государственной службы.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"Референт государственной гражданской службы Российской Федерации 1-го класса, присвоен Приказом Минтруда России от 01.09.2005 N 218" или "Классного чина федеральной гражданской службы, дипломатического ранга, воинского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"Референт государственной гражданской службы РФ 1-го класса".</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7" w:history="1">
        <w:r w:rsidR="00BC1A39" w:rsidRPr="00AB20AC">
          <w:rPr>
            <w:rFonts w:ascii="Times New Roman" w:hAnsi="Times New Roman" w:cs="Times New Roman"/>
            <w:b/>
            <w:bCs/>
            <w:sz w:val="21"/>
            <w:szCs w:val="21"/>
          </w:rPr>
          <w:t>Пункт 9</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Были ли Вы судимы (когда и за что).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При отсутствии судимости необходимо написать: "Суди</w:t>
      </w:r>
      <w:proofErr w:type="gramStart"/>
      <w:r w:rsidRPr="00AB20AC">
        <w:rPr>
          <w:rFonts w:ascii="Times New Roman" w:hAnsi="Times New Roman" w:cs="Times New Roman"/>
          <w:sz w:val="21"/>
          <w:szCs w:val="21"/>
        </w:rPr>
        <w:t>м(</w:t>
      </w:r>
      <w:proofErr w:type="gramEnd"/>
      <w:r w:rsidRPr="00AB20AC">
        <w:rPr>
          <w:rFonts w:ascii="Times New Roman" w:hAnsi="Times New Roman" w:cs="Times New Roman"/>
          <w:sz w:val="21"/>
          <w:szCs w:val="21"/>
        </w:rPr>
        <w:t>а) не был(а)".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Подтверждением отсутствия судимости является </w:t>
      </w:r>
      <w:hyperlink r:id="rId28" w:history="1">
        <w:r w:rsidRPr="00AB20AC">
          <w:rPr>
            <w:rFonts w:ascii="Times New Roman" w:hAnsi="Times New Roman" w:cs="Times New Roman"/>
            <w:sz w:val="21"/>
            <w:szCs w:val="21"/>
          </w:rPr>
          <w:t>справка</w:t>
        </w:r>
      </w:hyperlink>
      <w:r w:rsidRPr="00AB20AC">
        <w:rPr>
          <w:rFonts w:ascii="Times New Roman" w:hAnsi="Times New Roman" w:cs="Times New Roman"/>
          <w:sz w:val="21"/>
          <w:szCs w:val="21"/>
        </w:rPr>
        <w:t xml:space="preserve">, выданная гражданину в соответствии с </w:t>
      </w:r>
      <w:hyperlink r:id="rId29" w:history="1">
        <w:r w:rsidRPr="00AB20AC">
          <w:rPr>
            <w:rFonts w:ascii="Times New Roman" w:hAnsi="Times New Roman" w:cs="Times New Roman"/>
            <w:sz w:val="21"/>
            <w:szCs w:val="21"/>
          </w:rPr>
          <w:t>Инструкцией</w:t>
        </w:r>
      </w:hyperlink>
      <w:r w:rsidRPr="00AB20AC">
        <w:rPr>
          <w:rFonts w:ascii="Times New Roman" w:hAnsi="Times New Roman" w:cs="Times New Roman"/>
          <w:sz w:val="21"/>
          <w:szCs w:val="21"/>
        </w:rPr>
        <w:t xml:space="preserve"> о порядке предоставления гражданам справок о наличии (отсутствии) у них судимости, утвержденной Приказом МВД России от 01.11.2001 N 965.</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0" w:history="1">
        <w:r w:rsidR="00BC1A39" w:rsidRPr="00AB20AC">
          <w:rPr>
            <w:rFonts w:ascii="Times New Roman" w:hAnsi="Times New Roman" w:cs="Times New Roman"/>
            <w:b/>
            <w:bCs/>
            <w:sz w:val="21"/>
            <w:szCs w:val="21"/>
          </w:rPr>
          <w:t>Пункт 10</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Допуск к государственной тайне, оформленный за период работы, службы, учебы, его форма, номер и дата (если имеется).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случае отсутствия допуска указывается: "Допуска к государственной тайне не имею". Если ранее допуск был оформлен, то пишется: "Име</w:t>
      </w:r>
      <w:proofErr w:type="gramStart"/>
      <w:r w:rsidRPr="00AB20AC">
        <w:rPr>
          <w:rFonts w:ascii="Times New Roman" w:hAnsi="Times New Roman" w:cs="Times New Roman"/>
          <w:sz w:val="21"/>
          <w:szCs w:val="21"/>
        </w:rPr>
        <w:t>л(</w:t>
      </w:r>
      <w:proofErr w:type="gramEnd"/>
      <w:r w:rsidRPr="00AB20AC">
        <w:rPr>
          <w:rFonts w:ascii="Times New Roman" w:hAnsi="Times New Roman" w:cs="Times New Roman"/>
          <w:sz w:val="21"/>
          <w:szCs w:val="21"/>
        </w:rPr>
        <w:t>а) допуск к государственной тайне, оформленный в период работы в научно-исследовательском институте приборостроения, формы N 2-0307 с 01.09.1982".</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1" w:history="1">
        <w:r w:rsidR="00BC1A39" w:rsidRPr="00AB20AC">
          <w:rPr>
            <w:rFonts w:ascii="Times New Roman" w:hAnsi="Times New Roman" w:cs="Times New Roman"/>
            <w:b/>
            <w:bCs/>
            <w:sz w:val="21"/>
            <w:szCs w:val="21"/>
          </w:rPr>
          <w:t>Пункт 11</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Данный </w:t>
      </w:r>
      <w:hyperlink r:id="rId32"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заполняется в хронологической последовательности. В него включается не только трудовая деятельность, но и время учебы в высших и средних учебных заведениях, а также военная служба. Сведения о военной службе следует записывать с указанием должности и номера воинской части.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Наименования должности и организации указываются так, как они назывались в свое время, полностью, без сокращений, согласно записям в трудовой книжке. В случае переименований или преобразований организации необходимо отразить этот факт в анкете.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При наличии перерывов в работе указывается причина перерывов с предъявлением соответствующих документов (например, справки из службы занятости).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lastRenderedPageBreak/>
        <w:t>Правильно: "Студентка Московского авиационного института", "Инженер-технолог федерального государственного унитарного предприятия "Гидравлика".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Неправильно: "Студентка МАИ", "Инженер-технолог ФГУП "Гидравлика", "ФГУП "Гидравлика", "инженер-технолог".</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3" w:history="1">
        <w:r w:rsidR="00BC1A39" w:rsidRPr="00AB20AC">
          <w:rPr>
            <w:rFonts w:ascii="Times New Roman" w:hAnsi="Times New Roman" w:cs="Times New Roman"/>
            <w:b/>
            <w:bCs/>
            <w:sz w:val="21"/>
            <w:szCs w:val="21"/>
          </w:rPr>
          <w:t>Пункт 12</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Государственные награды, иные награды и знаки отличия.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случае отсутствия наград записывается: "Государственных наград, иных наград и знаков отличия не имею". 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"Медаль ордена "За заслуги перед Отечеством" II степени, почетное звание "Заслуженный работник нефтяной и газовой промышленности Российской Федерации".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"Орден "За заслуги перед Отечеством" II степени, Заслуженный работник нефтяной и газовой промышленности Российской Федерации".</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4" w:history="1">
        <w:r w:rsidR="00BC1A39" w:rsidRPr="00AB20AC">
          <w:rPr>
            <w:rFonts w:ascii="Times New Roman" w:hAnsi="Times New Roman" w:cs="Times New Roman"/>
            <w:b/>
            <w:bCs/>
            <w:sz w:val="21"/>
            <w:szCs w:val="21"/>
          </w:rPr>
          <w:t>Пункт 13</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Ваши близкие родственники (отец, мать, братья, сестры и дети), а также муж (жена), в том числе бывшие.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родственники изменяли фамилию, имя, отчество, необходимо также указать их прежние фамилию, имя, отчество.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При заполнении </w:t>
      </w:r>
      <w:hyperlink r:id="rId35" w:history="1">
        <w:r w:rsidRPr="00AB20AC">
          <w:rPr>
            <w:rFonts w:ascii="Times New Roman" w:hAnsi="Times New Roman" w:cs="Times New Roman"/>
            <w:sz w:val="21"/>
            <w:szCs w:val="21"/>
          </w:rPr>
          <w:t>п. 13</w:t>
        </w:r>
      </w:hyperlink>
      <w:r w:rsidRPr="00AB20AC">
        <w:rPr>
          <w:rFonts w:ascii="Times New Roman" w:hAnsi="Times New Roman" w:cs="Times New Roman"/>
          <w:sz w:val="21"/>
          <w:szCs w:val="21"/>
        </w:rPr>
        <w:t xml:space="preserve"> необходимо указывать не только ныне живущих родственников, но и умерших. В этом случае указываются степень родства, фамилия, имя, отчество, год, число и месяц рождения, дата смерти и место захоронения. Например: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890"/>
        <w:gridCol w:w="1620"/>
        <w:gridCol w:w="2430"/>
        <w:gridCol w:w="2430"/>
      </w:tblGrid>
      <w:tr w:rsidR="00BC1A39" w:rsidRPr="00AB20AC">
        <w:trPr>
          <w:cantSplit/>
          <w:trHeight w:val="72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Степень</w:t>
            </w:r>
            <w:r w:rsidRPr="00AB20AC">
              <w:rPr>
                <w:rFonts w:ascii="Times New Roman" w:hAnsi="Times New Roman" w:cs="Times New Roman"/>
                <w:sz w:val="21"/>
                <w:szCs w:val="21"/>
              </w:rPr>
              <w:br/>
              <w:t>родства</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Фамилия, имя,</w:t>
            </w:r>
            <w:r w:rsidRPr="00AB20AC">
              <w:rPr>
                <w:rFonts w:ascii="Times New Roman" w:hAnsi="Times New Roman" w:cs="Times New Roman"/>
                <w:sz w:val="21"/>
                <w:szCs w:val="21"/>
              </w:rPr>
              <w:br/>
              <w:t xml:space="preserve">отчество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Год, число,</w:t>
            </w:r>
            <w:r w:rsidRPr="00AB20AC">
              <w:rPr>
                <w:rFonts w:ascii="Times New Roman" w:hAnsi="Times New Roman" w:cs="Times New Roman"/>
                <w:sz w:val="21"/>
                <w:szCs w:val="21"/>
              </w:rPr>
              <w:br/>
              <w:t xml:space="preserve">месяц   </w:t>
            </w:r>
            <w:r w:rsidRPr="00AB20AC">
              <w:rPr>
                <w:rFonts w:ascii="Times New Roman" w:hAnsi="Times New Roman" w:cs="Times New Roman"/>
                <w:sz w:val="21"/>
                <w:szCs w:val="21"/>
              </w:rPr>
              <w:br/>
              <w:t xml:space="preserve">и место  </w:t>
            </w:r>
            <w:r w:rsidRPr="00AB20AC">
              <w:rPr>
                <w:rFonts w:ascii="Times New Roman" w:hAnsi="Times New Roman" w:cs="Times New Roman"/>
                <w:sz w:val="21"/>
                <w:szCs w:val="21"/>
              </w:rPr>
              <w:br/>
              <w:t xml:space="preserve">рождения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Место работы   </w:t>
            </w:r>
            <w:r w:rsidRPr="00AB20AC">
              <w:rPr>
                <w:rFonts w:ascii="Times New Roman" w:hAnsi="Times New Roman" w:cs="Times New Roman"/>
                <w:sz w:val="21"/>
                <w:szCs w:val="21"/>
              </w:rPr>
              <w:br/>
              <w:t xml:space="preserve">(наименование  </w:t>
            </w:r>
            <w:r w:rsidRPr="00AB20AC">
              <w:rPr>
                <w:rFonts w:ascii="Times New Roman" w:hAnsi="Times New Roman" w:cs="Times New Roman"/>
                <w:sz w:val="21"/>
                <w:szCs w:val="21"/>
              </w:rPr>
              <w:br/>
              <w:t xml:space="preserve">и адрес     </w:t>
            </w:r>
            <w:r w:rsidRPr="00AB20AC">
              <w:rPr>
                <w:rFonts w:ascii="Times New Roman" w:hAnsi="Times New Roman" w:cs="Times New Roman"/>
                <w:sz w:val="21"/>
                <w:szCs w:val="21"/>
              </w:rPr>
              <w:br/>
              <w:t xml:space="preserve">организации),  </w:t>
            </w:r>
            <w:r w:rsidRPr="00AB20AC">
              <w:rPr>
                <w:rFonts w:ascii="Times New Roman" w:hAnsi="Times New Roman" w:cs="Times New Roman"/>
                <w:sz w:val="21"/>
                <w:szCs w:val="21"/>
              </w:rPr>
              <w:br/>
              <w:t xml:space="preserve">должность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Домашний адрес  </w:t>
            </w:r>
            <w:r w:rsidRPr="00AB20AC">
              <w:rPr>
                <w:rFonts w:ascii="Times New Roman" w:hAnsi="Times New Roman" w:cs="Times New Roman"/>
                <w:sz w:val="21"/>
                <w:szCs w:val="21"/>
              </w:rPr>
              <w:br/>
              <w:t xml:space="preserve">(адрес      </w:t>
            </w:r>
            <w:r w:rsidRPr="00AB20AC">
              <w:rPr>
                <w:rFonts w:ascii="Times New Roman" w:hAnsi="Times New Roman" w:cs="Times New Roman"/>
                <w:sz w:val="21"/>
                <w:szCs w:val="21"/>
              </w:rPr>
              <w:br/>
              <w:t xml:space="preserve">регистрации,   </w:t>
            </w:r>
            <w:r w:rsidRPr="00AB20AC">
              <w:rPr>
                <w:rFonts w:ascii="Times New Roman" w:hAnsi="Times New Roman" w:cs="Times New Roman"/>
                <w:sz w:val="21"/>
                <w:szCs w:val="21"/>
              </w:rPr>
              <w:br/>
              <w:t xml:space="preserve">фактического   </w:t>
            </w:r>
            <w:r w:rsidRPr="00AB20AC">
              <w:rPr>
                <w:rFonts w:ascii="Times New Roman" w:hAnsi="Times New Roman" w:cs="Times New Roman"/>
                <w:sz w:val="21"/>
                <w:szCs w:val="21"/>
              </w:rPr>
              <w:br/>
              <w:t xml:space="preserve">проживания)    </w:t>
            </w:r>
          </w:p>
        </w:tc>
      </w:tr>
      <w:tr w:rsidR="00BC1A39" w:rsidRPr="00AB20AC">
        <w:trPr>
          <w:cantSplit/>
          <w:trHeight w:val="60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Отец   </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Конев Виктор </w:t>
            </w:r>
            <w:r w:rsidRPr="00AB20AC">
              <w:rPr>
                <w:rFonts w:ascii="Times New Roman" w:hAnsi="Times New Roman" w:cs="Times New Roman"/>
                <w:sz w:val="21"/>
                <w:szCs w:val="21"/>
              </w:rPr>
              <w:br/>
              <w:t xml:space="preserve">Максимович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09.05.1939,</w:t>
            </w:r>
            <w:r w:rsidRPr="00AB20AC">
              <w:rPr>
                <w:rFonts w:ascii="Times New Roman" w:hAnsi="Times New Roman" w:cs="Times New Roman"/>
                <w:sz w:val="21"/>
                <w:szCs w:val="21"/>
              </w:rPr>
              <w:br/>
              <w:t xml:space="preserve">г. Минск   </w:t>
            </w:r>
            <w:r w:rsidRPr="00AB20AC">
              <w:rPr>
                <w:rFonts w:ascii="Times New Roman" w:hAnsi="Times New Roman" w:cs="Times New Roman"/>
                <w:sz w:val="21"/>
                <w:szCs w:val="21"/>
              </w:rPr>
              <w:br/>
              <w:t xml:space="preserve">Республики </w:t>
            </w:r>
            <w:r w:rsidRPr="00AB20AC">
              <w:rPr>
                <w:rFonts w:ascii="Times New Roman" w:hAnsi="Times New Roman" w:cs="Times New Roman"/>
                <w:sz w:val="21"/>
                <w:szCs w:val="21"/>
              </w:rPr>
              <w:br/>
              <w:t xml:space="preserve">Беларусь   </w:t>
            </w:r>
          </w:p>
        </w:tc>
        <w:tc>
          <w:tcPr>
            <w:tcW w:w="4860" w:type="dxa"/>
            <w:gridSpan w:val="2"/>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Умер в 1999 г., </w:t>
            </w:r>
            <w:proofErr w:type="gramStart"/>
            <w:r w:rsidRPr="00AB20AC">
              <w:rPr>
                <w:rFonts w:ascii="Times New Roman" w:hAnsi="Times New Roman" w:cs="Times New Roman"/>
                <w:sz w:val="21"/>
                <w:szCs w:val="21"/>
              </w:rPr>
              <w:t>похоронен</w:t>
            </w:r>
            <w:proofErr w:type="gramEnd"/>
            <w:r w:rsidRPr="00AB20AC">
              <w:rPr>
                <w:rFonts w:ascii="Times New Roman" w:hAnsi="Times New Roman" w:cs="Times New Roman"/>
                <w:sz w:val="21"/>
                <w:szCs w:val="21"/>
              </w:rPr>
              <w:t xml:space="preserve"> в        </w:t>
            </w:r>
            <w:r w:rsidRPr="00AB20AC">
              <w:rPr>
                <w:rFonts w:ascii="Times New Roman" w:hAnsi="Times New Roman" w:cs="Times New Roman"/>
                <w:sz w:val="21"/>
                <w:szCs w:val="21"/>
              </w:rPr>
              <w:br/>
              <w:t xml:space="preserve">г. Минске Республики Беларусь      </w:t>
            </w:r>
          </w:p>
        </w:tc>
      </w:tr>
    </w:tbl>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При изменении фамилии, имени, отчества необходимо записать как настоящие, так и прежние данные. Например: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890"/>
        <w:gridCol w:w="1620"/>
        <w:gridCol w:w="2430"/>
        <w:gridCol w:w="2430"/>
      </w:tblGrid>
      <w:tr w:rsidR="00BC1A39" w:rsidRPr="00AB20AC">
        <w:trPr>
          <w:cantSplit/>
          <w:trHeight w:val="72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Степень</w:t>
            </w:r>
            <w:r w:rsidRPr="00AB20AC">
              <w:rPr>
                <w:rFonts w:ascii="Times New Roman" w:hAnsi="Times New Roman" w:cs="Times New Roman"/>
                <w:sz w:val="21"/>
                <w:szCs w:val="21"/>
              </w:rPr>
              <w:br/>
              <w:t>родства</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Фамилия, имя,</w:t>
            </w:r>
            <w:r w:rsidRPr="00AB20AC">
              <w:rPr>
                <w:rFonts w:ascii="Times New Roman" w:hAnsi="Times New Roman" w:cs="Times New Roman"/>
                <w:sz w:val="21"/>
                <w:szCs w:val="21"/>
              </w:rPr>
              <w:br/>
              <w:t xml:space="preserve">отчество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Год, число,</w:t>
            </w:r>
            <w:r w:rsidRPr="00AB20AC">
              <w:rPr>
                <w:rFonts w:ascii="Times New Roman" w:hAnsi="Times New Roman" w:cs="Times New Roman"/>
                <w:sz w:val="21"/>
                <w:szCs w:val="21"/>
              </w:rPr>
              <w:br/>
              <w:t xml:space="preserve">месяц   </w:t>
            </w:r>
            <w:r w:rsidRPr="00AB20AC">
              <w:rPr>
                <w:rFonts w:ascii="Times New Roman" w:hAnsi="Times New Roman" w:cs="Times New Roman"/>
                <w:sz w:val="21"/>
                <w:szCs w:val="21"/>
              </w:rPr>
              <w:br/>
              <w:t xml:space="preserve">и место  </w:t>
            </w:r>
            <w:r w:rsidRPr="00AB20AC">
              <w:rPr>
                <w:rFonts w:ascii="Times New Roman" w:hAnsi="Times New Roman" w:cs="Times New Roman"/>
                <w:sz w:val="21"/>
                <w:szCs w:val="21"/>
              </w:rPr>
              <w:br/>
              <w:t xml:space="preserve">рождения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Место работы   </w:t>
            </w:r>
            <w:r w:rsidRPr="00AB20AC">
              <w:rPr>
                <w:rFonts w:ascii="Times New Roman" w:hAnsi="Times New Roman" w:cs="Times New Roman"/>
                <w:sz w:val="21"/>
                <w:szCs w:val="21"/>
              </w:rPr>
              <w:br/>
              <w:t xml:space="preserve">(наименование  </w:t>
            </w:r>
            <w:r w:rsidRPr="00AB20AC">
              <w:rPr>
                <w:rFonts w:ascii="Times New Roman" w:hAnsi="Times New Roman" w:cs="Times New Roman"/>
                <w:sz w:val="21"/>
                <w:szCs w:val="21"/>
              </w:rPr>
              <w:br/>
              <w:t xml:space="preserve">и адрес     </w:t>
            </w:r>
            <w:r w:rsidRPr="00AB20AC">
              <w:rPr>
                <w:rFonts w:ascii="Times New Roman" w:hAnsi="Times New Roman" w:cs="Times New Roman"/>
                <w:sz w:val="21"/>
                <w:szCs w:val="21"/>
              </w:rPr>
              <w:br/>
              <w:t xml:space="preserve">организации),  </w:t>
            </w:r>
            <w:r w:rsidRPr="00AB20AC">
              <w:rPr>
                <w:rFonts w:ascii="Times New Roman" w:hAnsi="Times New Roman" w:cs="Times New Roman"/>
                <w:sz w:val="21"/>
                <w:szCs w:val="21"/>
              </w:rPr>
              <w:br/>
              <w:t xml:space="preserve">должность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Домашний адрес  </w:t>
            </w:r>
            <w:r w:rsidRPr="00AB20AC">
              <w:rPr>
                <w:rFonts w:ascii="Times New Roman" w:hAnsi="Times New Roman" w:cs="Times New Roman"/>
                <w:sz w:val="21"/>
                <w:szCs w:val="21"/>
              </w:rPr>
              <w:br/>
              <w:t xml:space="preserve">(адрес      </w:t>
            </w:r>
            <w:r w:rsidRPr="00AB20AC">
              <w:rPr>
                <w:rFonts w:ascii="Times New Roman" w:hAnsi="Times New Roman" w:cs="Times New Roman"/>
                <w:sz w:val="21"/>
                <w:szCs w:val="21"/>
              </w:rPr>
              <w:br/>
              <w:t xml:space="preserve">регистрации,   </w:t>
            </w:r>
            <w:r w:rsidRPr="00AB20AC">
              <w:rPr>
                <w:rFonts w:ascii="Times New Roman" w:hAnsi="Times New Roman" w:cs="Times New Roman"/>
                <w:sz w:val="21"/>
                <w:szCs w:val="21"/>
              </w:rPr>
              <w:br/>
              <w:t xml:space="preserve">фактического   </w:t>
            </w:r>
            <w:r w:rsidRPr="00AB20AC">
              <w:rPr>
                <w:rFonts w:ascii="Times New Roman" w:hAnsi="Times New Roman" w:cs="Times New Roman"/>
                <w:sz w:val="21"/>
                <w:szCs w:val="21"/>
              </w:rPr>
              <w:br/>
              <w:t xml:space="preserve">проживания)    </w:t>
            </w:r>
          </w:p>
        </w:tc>
      </w:tr>
      <w:tr w:rsidR="00BC1A39" w:rsidRPr="00AB20AC">
        <w:trPr>
          <w:cantSplit/>
          <w:trHeight w:val="72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Муж    </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Приходько    </w:t>
            </w:r>
            <w:r w:rsidRPr="00AB20AC">
              <w:rPr>
                <w:rFonts w:ascii="Times New Roman" w:hAnsi="Times New Roman" w:cs="Times New Roman"/>
                <w:sz w:val="21"/>
                <w:szCs w:val="21"/>
              </w:rPr>
              <w:br/>
              <w:t xml:space="preserve">(Шилоносов)  </w:t>
            </w:r>
            <w:r w:rsidRPr="00AB20AC">
              <w:rPr>
                <w:rFonts w:ascii="Times New Roman" w:hAnsi="Times New Roman" w:cs="Times New Roman"/>
                <w:sz w:val="21"/>
                <w:szCs w:val="21"/>
              </w:rPr>
              <w:br/>
              <w:t xml:space="preserve">Владимир     </w:t>
            </w:r>
            <w:r w:rsidRPr="00AB20AC">
              <w:rPr>
                <w:rFonts w:ascii="Times New Roman" w:hAnsi="Times New Roman" w:cs="Times New Roman"/>
                <w:sz w:val="21"/>
                <w:szCs w:val="21"/>
              </w:rPr>
              <w:br/>
              <w:t>Станиславович</w:t>
            </w:r>
            <w:r w:rsidRPr="00AB20AC">
              <w:rPr>
                <w:rFonts w:ascii="Times New Roman" w:hAnsi="Times New Roman" w:cs="Times New Roman"/>
                <w:sz w:val="21"/>
                <w:szCs w:val="21"/>
              </w:rPr>
              <w:br/>
              <w:t xml:space="preserve">(Алексеевич)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03.03.1954,</w:t>
            </w:r>
            <w:r w:rsidRPr="00AB20AC">
              <w:rPr>
                <w:rFonts w:ascii="Times New Roman" w:hAnsi="Times New Roman" w:cs="Times New Roman"/>
                <w:sz w:val="21"/>
                <w:szCs w:val="21"/>
              </w:rPr>
              <w:br/>
              <w:t xml:space="preserve">г. Иркутск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Генеральный      </w:t>
            </w:r>
            <w:r w:rsidRPr="00AB20AC">
              <w:rPr>
                <w:rFonts w:ascii="Times New Roman" w:hAnsi="Times New Roman" w:cs="Times New Roman"/>
                <w:sz w:val="21"/>
                <w:szCs w:val="21"/>
              </w:rPr>
              <w:br/>
              <w:t xml:space="preserve">директор ОАО     </w:t>
            </w:r>
            <w:r w:rsidRPr="00AB20AC">
              <w:rPr>
                <w:rFonts w:ascii="Times New Roman" w:hAnsi="Times New Roman" w:cs="Times New Roman"/>
                <w:sz w:val="21"/>
                <w:szCs w:val="21"/>
              </w:rPr>
              <w:br/>
              <w:t xml:space="preserve">"Союз"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г. Уфа,          </w:t>
            </w:r>
            <w:r w:rsidRPr="00AB20AC">
              <w:rPr>
                <w:rFonts w:ascii="Times New Roman" w:hAnsi="Times New Roman" w:cs="Times New Roman"/>
                <w:sz w:val="21"/>
                <w:szCs w:val="21"/>
              </w:rPr>
              <w:br/>
              <w:t xml:space="preserve">ул. Ленина,      </w:t>
            </w:r>
            <w:r w:rsidRPr="00AB20AC">
              <w:rPr>
                <w:rFonts w:ascii="Times New Roman" w:hAnsi="Times New Roman" w:cs="Times New Roman"/>
                <w:sz w:val="21"/>
                <w:szCs w:val="21"/>
              </w:rPr>
              <w:br/>
              <w:t xml:space="preserve">д. 162, кв. 18   </w:t>
            </w:r>
          </w:p>
        </w:tc>
      </w:tr>
    </w:tbl>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Если имеются бывшие супруг или супруга, информация о них также отражается в анкете.</w:t>
      </w:r>
      <w:proofErr w:type="gramEnd"/>
      <w:r w:rsidRPr="00AB20AC">
        <w:rPr>
          <w:rFonts w:ascii="Times New Roman" w:hAnsi="Times New Roman" w:cs="Times New Roman"/>
          <w:sz w:val="21"/>
          <w:szCs w:val="21"/>
        </w:rPr>
        <w:t xml:space="preserve"> В случае отсутствия сведений о супругах делается запись: "Сведений о бывшем муже (жене) не имею. Связи с ним (ней) не поддерживаю". Например: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890"/>
        <w:gridCol w:w="1620"/>
        <w:gridCol w:w="4860"/>
      </w:tblGrid>
      <w:tr w:rsidR="00BC1A39" w:rsidRPr="00AB20AC">
        <w:trPr>
          <w:cantSplit/>
          <w:trHeight w:val="48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Бывший </w:t>
            </w:r>
            <w:r w:rsidRPr="00AB20AC">
              <w:rPr>
                <w:rFonts w:ascii="Times New Roman" w:hAnsi="Times New Roman" w:cs="Times New Roman"/>
                <w:sz w:val="21"/>
                <w:szCs w:val="21"/>
              </w:rPr>
              <w:br/>
              <w:t xml:space="preserve">муж    </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Соколов Иван </w:t>
            </w:r>
            <w:r w:rsidRPr="00AB20AC">
              <w:rPr>
                <w:rFonts w:ascii="Times New Roman" w:hAnsi="Times New Roman" w:cs="Times New Roman"/>
                <w:sz w:val="21"/>
                <w:szCs w:val="21"/>
              </w:rPr>
              <w:br/>
              <w:t xml:space="preserve">Андреевич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01.01.1955,</w:t>
            </w:r>
            <w:r w:rsidRPr="00AB20AC">
              <w:rPr>
                <w:rFonts w:ascii="Times New Roman" w:hAnsi="Times New Roman" w:cs="Times New Roman"/>
                <w:sz w:val="21"/>
                <w:szCs w:val="21"/>
              </w:rPr>
              <w:br/>
              <w:t xml:space="preserve">г. Воронеж </w:t>
            </w:r>
          </w:p>
        </w:tc>
        <w:tc>
          <w:tcPr>
            <w:tcW w:w="486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Брак расторгнут в 1982 г. Сведений </w:t>
            </w:r>
            <w:r w:rsidRPr="00AB20AC">
              <w:rPr>
                <w:rFonts w:ascii="Times New Roman" w:hAnsi="Times New Roman" w:cs="Times New Roman"/>
                <w:sz w:val="21"/>
                <w:szCs w:val="21"/>
              </w:rPr>
              <w:br/>
              <w:t xml:space="preserve">о бывшем муже не имею. Связи с ним </w:t>
            </w:r>
            <w:r w:rsidRPr="00AB20AC">
              <w:rPr>
                <w:rFonts w:ascii="Times New Roman" w:hAnsi="Times New Roman" w:cs="Times New Roman"/>
                <w:sz w:val="21"/>
                <w:szCs w:val="21"/>
              </w:rPr>
              <w:br/>
              <w:t xml:space="preserve">не поддерживаю                     </w:t>
            </w:r>
          </w:p>
        </w:tc>
      </w:tr>
    </w:tbl>
    <w:p w:rsidR="00BC1A39"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D27665" w:rsidRPr="00AB20AC" w:rsidRDefault="00D27665"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данном </w:t>
      </w:r>
      <w:hyperlink r:id="rId36"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xml:space="preserve"> пишут адрес места жительства в соответствии с данными регистрации по паспорту с указанием индекса и адрес фактического проживания. Если адреса совпадают, то делается запись: "Фактически прожива</w:t>
      </w:r>
      <w:r>
        <w:rPr>
          <w:rFonts w:ascii="Times New Roman" w:hAnsi="Times New Roman" w:cs="Times New Roman"/>
          <w:sz w:val="21"/>
          <w:szCs w:val="21"/>
        </w:rPr>
        <w:t>ет</w:t>
      </w:r>
      <w:r w:rsidRPr="00AB20AC">
        <w:rPr>
          <w:rFonts w:ascii="Times New Roman" w:hAnsi="Times New Roman" w:cs="Times New Roman"/>
          <w:sz w:val="21"/>
          <w:szCs w:val="21"/>
        </w:rPr>
        <w:t xml:space="preserve"> по тому же адресу"</w:t>
      </w:r>
      <w:r w:rsidR="002540E7">
        <w:rPr>
          <w:rFonts w:ascii="Times New Roman" w:hAnsi="Times New Roman" w:cs="Times New Roman"/>
          <w:sz w:val="21"/>
          <w:szCs w:val="21"/>
        </w:rPr>
        <w:t>.</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7" w:history="1">
        <w:r w:rsidR="00BC1A39" w:rsidRPr="00AB20AC">
          <w:rPr>
            <w:rFonts w:ascii="Times New Roman" w:hAnsi="Times New Roman" w:cs="Times New Roman"/>
            <w:b/>
            <w:bCs/>
            <w:sz w:val="21"/>
            <w:szCs w:val="21"/>
          </w:rPr>
          <w:t>Пункт 14</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Этот </w:t>
      </w:r>
      <w:hyperlink r:id="rId38"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перекликается с </w:t>
      </w:r>
      <w:hyperlink r:id="rId39" w:history="1">
        <w:r w:rsidRPr="00AB20AC">
          <w:rPr>
            <w:rFonts w:ascii="Times New Roman" w:hAnsi="Times New Roman" w:cs="Times New Roman"/>
            <w:sz w:val="21"/>
            <w:szCs w:val="21"/>
          </w:rPr>
          <w:t>п. 13</w:t>
        </w:r>
      </w:hyperlink>
      <w:r w:rsidRPr="00AB20AC">
        <w:rPr>
          <w:rFonts w:ascii="Times New Roman" w:hAnsi="Times New Roman" w:cs="Times New Roman"/>
          <w:sz w:val="21"/>
          <w:szCs w:val="21"/>
        </w:rPr>
        <w:t xml:space="preserve">, в котором уже отражается домашний адрес (адрес регистрации, фактического проживания) всех родственников. Тем не </w:t>
      </w:r>
      <w:proofErr w:type="gramStart"/>
      <w:r w:rsidRPr="00AB20AC">
        <w:rPr>
          <w:rFonts w:ascii="Times New Roman" w:hAnsi="Times New Roman" w:cs="Times New Roman"/>
          <w:sz w:val="21"/>
          <w:szCs w:val="21"/>
        </w:rPr>
        <w:t>менее</w:t>
      </w:r>
      <w:proofErr w:type="gramEnd"/>
      <w:r w:rsidRPr="00AB20AC">
        <w:rPr>
          <w:rFonts w:ascii="Times New Roman" w:hAnsi="Times New Roman" w:cs="Times New Roman"/>
          <w:sz w:val="21"/>
          <w:szCs w:val="21"/>
        </w:rPr>
        <w:t xml:space="preserve"> законодатель выделил в отдельный </w:t>
      </w:r>
      <w:hyperlink r:id="rId40"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информацию о пребывании родственников за границей.</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lastRenderedPageBreak/>
        <w:t>Если родственников, постоянно проживающих за границей, нет, правильной записью считается: "Близких родственников, постоянно проживающих за границей, не имею". Неправильно ставить в графе прочерк, писать "нет" или "не имею".</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1" w:history="1">
        <w:r w:rsidR="00BC1A39" w:rsidRPr="00AB20AC">
          <w:rPr>
            <w:rFonts w:ascii="Times New Roman" w:hAnsi="Times New Roman" w:cs="Times New Roman"/>
            <w:b/>
            <w:bCs/>
            <w:sz w:val="21"/>
            <w:szCs w:val="21"/>
          </w:rPr>
          <w:t>Пункт 15</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Пребывание за границей (когда, где, с какой целью).</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этом </w:t>
      </w:r>
      <w:hyperlink r:id="rId42"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xml:space="preserve"> отражаются сведения о поездках за границу, например по туристической путевке, на летние языковые курсы, в рамках студенческого обмена или служебной командировки.</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3" w:history="1">
        <w:r w:rsidR="00BC1A39" w:rsidRPr="00AB20AC">
          <w:rPr>
            <w:rFonts w:ascii="Times New Roman" w:hAnsi="Times New Roman" w:cs="Times New Roman"/>
            <w:b/>
            <w:bCs/>
            <w:sz w:val="21"/>
            <w:szCs w:val="21"/>
          </w:rPr>
          <w:t>Пункт 16</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Отношение к воинской обязанности и воинское звание.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Этот </w:t>
      </w:r>
      <w:hyperlink r:id="rId44"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заполняется на основании: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военного билета или временного удостоверения, выданного взамен военного билета на граждан, пребывающих в запасе;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удостоверения гражданина, подлежащего призыву на военную службу для призывников.</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5" w:history="1">
        <w:r w:rsidR="00BC1A39" w:rsidRPr="00AB20AC">
          <w:rPr>
            <w:rFonts w:ascii="Times New Roman" w:hAnsi="Times New Roman" w:cs="Times New Roman"/>
            <w:b/>
            <w:bCs/>
            <w:sz w:val="21"/>
            <w:szCs w:val="21"/>
          </w:rPr>
          <w:t>Пункт 17</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Домашний адрес (адрес регистрации, фактического проживания), номер телефона (либо иной вид связи).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данном </w:t>
      </w:r>
      <w:hyperlink r:id="rId46"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xml:space="preserve"> пишут адрес места жительства в соответствии с данными регистрации по паспорту с указанием индекса и адрес фактического проживания. Если адреса совпадают, то делается запись: "Фактически проживаю по тому же адресу". В графе "Номер телефона" указывается домашний и сотовый телефон работника. В качестве иного вида связи можно предоставить адрес электронной почты.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w:t>
      </w:r>
      <w:proofErr w:type="gramStart"/>
      <w:r w:rsidRPr="00AB20AC">
        <w:rPr>
          <w:rFonts w:ascii="Times New Roman" w:hAnsi="Times New Roman" w:cs="Times New Roman"/>
          <w:sz w:val="21"/>
          <w:szCs w:val="21"/>
        </w:rPr>
        <w:t>"Адрес регистрации: 450000, Республика Башкортостан, г. Уфа, ул. Ленина, д. 162, кв. 18.</w:t>
      </w:r>
      <w:proofErr w:type="gramEnd"/>
      <w:r w:rsidRPr="00AB20AC">
        <w:rPr>
          <w:rFonts w:ascii="Times New Roman" w:hAnsi="Times New Roman" w:cs="Times New Roman"/>
          <w:sz w:val="21"/>
          <w:szCs w:val="21"/>
        </w:rPr>
        <w:t xml:space="preserve"> Фактически проживаю по тому же адресу", "Домашний телефон 272-22-22, рабочий 248-55-55, сотовый 8-917-34-00001".</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7" w:history="1">
        <w:r w:rsidR="00BC1A39" w:rsidRPr="00AB20AC">
          <w:rPr>
            <w:rFonts w:ascii="Times New Roman" w:hAnsi="Times New Roman" w:cs="Times New Roman"/>
            <w:b/>
            <w:bCs/>
            <w:sz w:val="21"/>
            <w:szCs w:val="21"/>
          </w:rPr>
          <w:t>Пункт 18</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Паспорт или документ, его заменяющий.</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Указываются данные паспорта гражданина РФ. В случае отсутствия паспорта кадровику необходимо выяснить причину.</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"Паспорт гражданина Российской Федерации, серия 8402, номер 555200, выдан отделом УФМС России в Октябрьском районе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12.12.2007 (код подразделения 020-006)".</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8" w:history="1">
        <w:r w:rsidR="00BC1A39" w:rsidRPr="00AB20AC">
          <w:rPr>
            <w:rFonts w:ascii="Times New Roman" w:hAnsi="Times New Roman" w:cs="Times New Roman"/>
            <w:b/>
            <w:bCs/>
            <w:sz w:val="21"/>
            <w:szCs w:val="21"/>
          </w:rPr>
          <w:t>Пункт 19</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Наличие заграничного паспорта (серия, номер, кем и когда выдан).</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Данные заграничного паспорта указываются в соответствии с заграничным паспортом: "Заграничный паспорт 62 N 2545513 МВД 400 27.12.2005".</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9" w:history="1">
        <w:r w:rsidR="00BC1A39" w:rsidRPr="00AB20AC">
          <w:rPr>
            <w:rFonts w:ascii="Times New Roman" w:hAnsi="Times New Roman" w:cs="Times New Roman"/>
            <w:b/>
            <w:bCs/>
            <w:sz w:val="21"/>
            <w:szCs w:val="21"/>
          </w:rPr>
          <w:t>Пункт 20</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Номер страхового свидетельства обязательного пенсионного страхования (если имеется).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Номер страхового свидетельства государственного пенсионного страхования (которое при приеме на работу работник должен представить в кадровую службу) указывается в соответствии со страховым свидетельством обязательного пенсионного страхования.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страховое свидетельство отсутствует, то работник получает его по месту работы. В случае, когда страховое свидетельство государственного пенсионного страхования утрачено, работник должен получить дубликат.</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50" w:history="1">
        <w:r w:rsidR="00BC1A39" w:rsidRPr="00AB20AC">
          <w:rPr>
            <w:rFonts w:ascii="Times New Roman" w:hAnsi="Times New Roman" w:cs="Times New Roman"/>
            <w:b/>
            <w:bCs/>
            <w:sz w:val="21"/>
            <w:szCs w:val="21"/>
          </w:rPr>
          <w:t>Пункт 21</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ИНН (если имеется).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Идентификационный номер налогоплательщика содержит 12 знаков и заполняется </w:t>
      </w:r>
      <w:proofErr w:type="gramStart"/>
      <w:r w:rsidRPr="00AB20AC">
        <w:rPr>
          <w:rFonts w:ascii="Times New Roman" w:hAnsi="Times New Roman" w:cs="Times New Roman"/>
          <w:sz w:val="21"/>
          <w:szCs w:val="21"/>
        </w:rPr>
        <w:t>в соответствии со свидетельством о постановке на учет в налоговом органе</w:t>
      </w:r>
      <w:proofErr w:type="gramEnd"/>
      <w:r w:rsidRPr="00AB20AC">
        <w:rPr>
          <w:rFonts w:ascii="Times New Roman" w:hAnsi="Times New Roman" w:cs="Times New Roman"/>
          <w:sz w:val="21"/>
          <w:szCs w:val="21"/>
        </w:rPr>
        <w:t xml:space="preserve"> физического лица по месту жительства на территории РФ.</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Свидетельство применяется во всех предусмотренных законодательством случаях и предъявляется вместе с документом, удостоверяющим личность физического лица и место его жительства на территории РФ.</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Свидетельство подлежит замене в случае переезда физического лица на новое место жительства на территорию, подведомственную другой государственной налоговой инспекции, изменения приведенных в нем сведений, а также в случае порчи или утери.</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51" w:history="1">
        <w:r w:rsidR="00BC1A39" w:rsidRPr="00AB20AC">
          <w:rPr>
            <w:rFonts w:ascii="Times New Roman" w:hAnsi="Times New Roman" w:cs="Times New Roman"/>
            <w:b/>
            <w:bCs/>
            <w:sz w:val="21"/>
            <w:szCs w:val="21"/>
          </w:rPr>
          <w:t>Пункт 22</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Дополнительные сведения (участие в выборных представительных органах, другая информация, которую желаете сообщить о себе).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Вся информация, представленная в этом </w:t>
      </w:r>
      <w:hyperlink r:id="rId52"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должна подтверждаться документально, например соответствующими удостоверениями. В случае отсутствия дополнительных сведений делается запись: "Дополнительных сведений не имею".</w:t>
      </w:r>
    </w:p>
    <w:p w:rsidR="00BC1A39" w:rsidRPr="00AB20AC" w:rsidRDefault="00DC19E6"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53" w:history="1">
        <w:r w:rsidR="00BC1A39" w:rsidRPr="00AB20AC">
          <w:rPr>
            <w:rFonts w:ascii="Times New Roman" w:hAnsi="Times New Roman" w:cs="Times New Roman"/>
            <w:b/>
            <w:bCs/>
            <w:sz w:val="21"/>
            <w:szCs w:val="21"/>
          </w:rPr>
          <w:t>Пункт 23</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 На проведение в отношении меня проверочных мероприятий </w:t>
      </w:r>
      <w:proofErr w:type="gramStart"/>
      <w:r w:rsidR="00BC1A39" w:rsidRPr="00AB20AC">
        <w:rPr>
          <w:rFonts w:ascii="Times New Roman" w:hAnsi="Times New Roman" w:cs="Times New Roman"/>
          <w:sz w:val="21"/>
          <w:szCs w:val="21"/>
        </w:rPr>
        <w:t>согласен</w:t>
      </w:r>
      <w:proofErr w:type="gramEnd"/>
      <w:r w:rsidR="00BC1A39" w:rsidRPr="00AB20AC">
        <w:rPr>
          <w:rFonts w:ascii="Times New Roman" w:hAnsi="Times New Roman" w:cs="Times New Roman"/>
          <w:sz w:val="21"/>
          <w:szCs w:val="21"/>
        </w:rPr>
        <w:t xml:space="preserve"> (согласна).</w:t>
      </w:r>
    </w:p>
    <w:p w:rsidR="00BC1A39" w:rsidRPr="00AB20AC" w:rsidRDefault="00BC1A39" w:rsidP="004C3F37">
      <w:pPr>
        <w:autoSpaceDE w:val="0"/>
        <w:autoSpaceDN w:val="0"/>
        <w:adjustRightInd w:val="0"/>
        <w:spacing w:after="0" w:line="240" w:lineRule="auto"/>
        <w:ind w:firstLine="540"/>
        <w:jc w:val="both"/>
        <w:rPr>
          <w:rFonts w:ascii="Times New Roman" w:hAnsi="Times New Roman" w:cs="Times New Roman"/>
          <w:b/>
          <w:sz w:val="21"/>
          <w:szCs w:val="21"/>
        </w:rPr>
      </w:pPr>
      <w:r w:rsidRPr="00AB20AC">
        <w:rPr>
          <w:rFonts w:ascii="Times New Roman" w:hAnsi="Times New Roman" w:cs="Times New Roman"/>
          <w:b/>
          <w:sz w:val="21"/>
          <w:szCs w:val="21"/>
        </w:rPr>
        <w:t xml:space="preserve">В соответствии с </w:t>
      </w:r>
      <w:hyperlink r:id="rId54" w:history="1">
        <w:proofErr w:type="spellStart"/>
        <w:r w:rsidRPr="00AB20AC">
          <w:rPr>
            <w:rFonts w:ascii="Times New Roman" w:hAnsi="Times New Roman" w:cs="Times New Roman"/>
            <w:b/>
            <w:sz w:val="21"/>
            <w:szCs w:val="21"/>
          </w:rPr>
          <w:t>пп</w:t>
        </w:r>
        <w:proofErr w:type="spellEnd"/>
        <w:r w:rsidRPr="00AB20AC">
          <w:rPr>
            <w:rFonts w:ascii="Times New Roman" w:hAnsi="Times New Roman" w:cs="Times New Roman"/>
            <w:b/>
            <w:sz w:val="21"/>
            <w:szCs w:val="21"/>
          </w:rPr>
          <w:t>. 16 п. 1 ст. 44</w:t>
        </w:r>
      </w:hyperlink>
      <w:r w:rsidRPr="00AB20AC">
        <w:rPr>
          <w:rFonts w:ascii="Times New Roman" w:hAnsi="Times New Roman" w:cs="Times New Roman"/>
          <w:b/>
          <w:sz w:val="21"/>
          <w:szCs w:val="21"/>
        </w:rPr>
        <w:t xml:space="preserve"> Закона N 79-ФЗ кадровые работники проводят проверку достоверности представляемых гражданином персональных данных и иных сведений при поступлении на гражданскую службу. Выявление недостоверности представленной работником информации (например, наличие судимости или подложного диплома об образовании) может послужить основанием для расторжения служебного контракта по </w:t>
      </w:r>
      <w:hyperlink r:id="rId55" w:history="1">
        <w:r w:rsidRPr="00AB20AC">
          <w:rPr>
            <w:rFonts w:ascii="Times New Roman" w:hAnsi="Times New Roman" w:cs="Times New Roman"/>
            <w:b/>
            <w:sz w:val="21"/>
            <w:szCs w:val="21"/>
          </w:rPr>
          <w:t>п. 11 ч. 1 ст. 81</w:t>
        </w:r>
      </w:hyperlink>
      <w:r w:rsidRPr="00AB20AC">
        <w:rPr>
          <w:rFonts w:ascii="Times New Roman" w:hAnsi="Times New Roman" w:cs="Times New Roman"/>
          <w:b/>
          <w:sz w:val="21"/>
          <w:szCs w:val="21"/>
        </w:rPr>
        <w:t xml:space="preserve"> ТК РФ (за представление подложных документов или заведомо ложных сведений при заключении трудового договора).</w:t>
      </w:r>
    </w:p>
    <w:p w:rsidR="00BC1A39" w:rsidRPr="00AB20AC" w:rsidRDefault="00BC1A39" w:rsidP="004C3F37">
      <w:pPr>
        <w:autoSpaceDE w:val="0"/>
        <w:autoSpaceDN w:val="0"/>
        <w:adjustRightInd w:val="0"/>
        <w:spacing w:after="0" w:line="240" w:lineRule="auto"/>
        <w:ind w:firstLine="540"/>
        <w:jc w:val="both"/>
        <w:rPr>
          <w:rFonts w:ascii="Times New Roman" w:hAnsi="Times New Roman" w:cs="Times New Roman"/>
          <w:sz w:val="21"/>
          <w:szCs w:val="21"/>
        </w:rPr>
      </w:pPr>
    </w:p>
    <w:p w:rsidR="002F70EB" w:rsidRPr="00AB20AC" w:rsidRDefault="002F70EB" w:rsidP="004C3F37">
      <w:pPr>
        <w:spacing w:after="0" w:line="240" w:lineRule="auto"/>
        <w:jc w:val="both"/>
        <w:rPr>
          <w:rFonts w:ascii="Times New Roman" w:hAnsi="Times New Roman" w:cs="Times New Roman"/>
          <w:sz w:val="21"/>
          <w:szCs w:val="21"/>
        </w:rPr>
      </w:pPr>
      <w:bookmarkStart w:id="0" w:name="_GoBack"/>
      <w:bookmarkEnd w:id="0"/>
    </w:p>
    <w:sectPr w:rsidR="002F70EB" w:rsidRPr="00AB20AC" w:rsidSect="00BC1A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E6" w:rsidRDefault="00DC19E6" w:rsidP="00AB20AC">
      <w:pPr>
        <w:spacing w:after="0" w:line="240" w:lineRule="auto"/>
      </w:pPr>
      <w:r>
        <w:separator/>
      </w:r>
    </w:p>
  </w:endnote>
  <w:endnote w:type="continuationSeparator" w:id="0">
    <w:p w:rsidR="00DC19E6" w:rsidRDefault="00DC19E6" w:rsidP="00AB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E6" w:rsidRDefault="00DC19E6" w:rsidP="00AB20AC">
      <w:pPr>
        <w:spacing w:after="0" w:line="240" w:lineRule="auto"/>
      </w:pPr>
      <w:r>
        <w:separator/>
      </w:r>
    </w:p>
  </w:footnote>
  <w:footnote w:type="continuationSeparator" w:id="0">
    <w:p w:rsidR="00DC19E6" w:rsidRDefault="00DC19E6" w:rsidP="00AB20AC">
      <w:pPr>
        <w:spacing w:after="0" w:line="240" w:lineRule="auto"/>
      </w:pPr>
      <w:r>
        <w:continuationSeparator/>
      </w:r>
    </w:p>
  </w:footnote>
  <w:footnote w:id="1">
    <w:p w:rsidR="00AB20AC" w:rsidRPr="00AB20AC" w:rsidRDefault="00AB20AC">
      <w:pPr>
        <w:pStyle w:val="a3"/>
        <w:rPr>
          <w:rFonts w:ascii="Times New Roman" w:hAnsi="Times New Roman" w:cs="Times New Roman"/>
          <w:sz w:val="16"/>
          <w:szCs w:val="16"/>
        </w:rPr>
      </w:pPr>
      <w:r w:rsidRPr="00AB20AC">
        <w:rPr>
          <w:rStyle w:val="a5"/>
          <w:rFonts w:ascii="Times New Roman" w:hAnsi="Times New Roman" w:cs="Times New Roman"/>
          <w:sz w:val="16"/>
          <w:szCs w:val="16"/>
        </w:rPr>
        <w:footnoteRef/>
      </w:r>
      <w:r w:rsidRPr="00AB20AC">
        <w:rPr>
          <w:rFonts w:ascii="Times New Roman" w:hAnsi="Times New Roman" w:cs="Times New Roman"/>
          <w:sz w:val="16"/>
          <w:szCs w:val="16"/>
        </w:rPr>
        <w:t xml:space="preserve"> Указ Президента РФ от 13.03.1997 № 232 «Об основном документе, удостоверяющем личность гражданина Российской Федерации на территории Российской Федерации».</w:t>
      </w:r>
    </w:p>
  </w:footnote>
  <w:footnote w:id="2">
    <w:p w:rsidR="00AB20AC" w:rsidRDefault="00AB20AC">
      <w:pPr>
        <w:pStyle w:val="a3"/>
      </w:pPr>
      <w:r w:rsidRPr="00AB20AC">
        <w:rPr>
          <w:rStyle w:val="a5"/>
          <w:rFonts w:ascii="Times New Roman" w:hAnsi="Times New Roman" w:cs="Times New Roman"/>
          <w:sz w:val="16"/>
          <w:szCs w:val="16"/>
        </w:rPr>
        <w:footnoteRef/>
      </w:r>
      <w:r w:rsidRPr="00AB20AC">
        <w:rPr>
          <w:rFonts w:ascii="Times New Roman" w:hAnsi="Times New Roman" w:cs="Times New Roman"/>
          <w:sz w:val="16"/>
          <w:szCs w:val="16"/>
        </w:rPr>
        <w:t xml:space="preserve"> Федеральный закон от 27.07.2004 № 79-ФЗ «О государственной гражданской службе Российской Федерации» (п. 1 ст.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39"/>
    <w:rsid w:val="00000472"/>
    <w:rsid w:val="000011F0"/>
    <w:rsid w:val="00001DD3"/>
    <w:rsid w:val="00003299"/>
    <w:rsid w:val="00005174"/>
    <w:rsid w:val="00006D06"/>
    <w:rsid w:val="00012A43"/>
    <w:rsid w:val="0001348F"/>
    <w:rsid w:val="00013E9F"/>
    <w:rsid w:val="0001750E"/>
    <w:rsid w:val="00017803"/>
    <w:rsid w:val="0002047E"/>
    <w:rsid w:val="00022D43"/>
    <w:rsid w:val="00023077"/>
    <w:rsid w:val="00025BA9"/>
    <w:rsid w:val="00035768"/>
    <w:rsid w:val="00035795"/>
    <w:rsid w:val="00042C88"/>
    <w:rsid w:val="000441BC"/>
    <w:rsid w:val="00046D9C"/>
    <w:rsid w:val="00050F41"/>
    <w:rsid w:val="00051108"/>
    <w:rsid w:val="00052DC2"/>
    <w:rsid w:val="000548DB"/>
    <w:rsid w:val="0005629E"/>
    <w:rsid w:val="0006658E"/>
    <w:rsid w:val="0006732A"/>
    <w:rsid w:val="0007124E"/>
    <w:rsid w:val="00073237"/>
    <w:rsid w:val="00076637"/>
    <w:rsid w:val="00080CE6"/>
    <w:rsid w:val="00080CED"/>
    <w:rsid w:val="000810E6"/>
    <w:rsid w:val="00084320"/>
    <w:rsid w:val="000855D8"/>
    <w:rsid w:val="00090ED0"/>
    <w:rsid w:val="00092A62"/>
    <w:rsid w:val="00093E8A"/>
    <w:rsid w:val="00093F18"/>
    <w:rsid w:val="00095399"/>
    <w:rsid w:val="00096464"/>
    <w:rsid w:val="000A0508"/>
    <w:rsid w:val="000A0B56"/>
    <w:rsid w:val="000A21E4"/>
    <w:rsid w:val="000A32A6"/>
    <w:rsid w:val="000A41F0"/>
    <w:rsid w:val="000B0CEA"/>
    <w:rsid w:val="000B15D3"/>
    <w:rsid w:val="000B37BE"/>
    <w:rsid w:val="000B5D08"/>
    <w:rsid w:val="000B5F36"/>
    <w:rsid w:val="000C4688"/>
    <w:rsid w:val="000C51A8"/>
    <w:rsid w:val="000D3789"/>
    <w:rsid w:val="000D6B12"/>
    <w:rsid w:val="000E2D37"/>
    <w:rsid w:val="000E6897"/>
    <w:rsid w:val="000F02F0"/>
    <w:rsid w:val="000F0C7F"/>
    <w:rsid w:val="000F15C2"/>
    <w:rsid w:val="000F258E"/>
    <w:rsid w:val="000F5910"/>
    <w:rsid w:val="000F7A42"/>
    <w:rsid w:val="0010084E"/>
    <w:rsid w:val="00102290"/>
    <w:rsid w:val="00104C5B"/>
    <w:rsid w:val="00107F27"/>
    <w:rsid w:val="0011224E"/>
    <w:rsid w:val="00112FBD"/>
    <w:rsid w:val="00113B51"/>
    <w:rsid w:val="00115D38"/>
    <w:rsid w:val="0011754C"/>
    <w:rsid w:val="00120D15"/>
    <w:rsid w:val="001214AE"/>
    <w:rsid w:val="00122ADB"/>
    <w:rsid w:val="0012419D"/>
    <w:rsid w:val="00124846"/>
    <w:rsid w:val="001257E1"/>
    <w:rsid w:val="001262DD"/>
    <w:rsid w:val="0012660E"/>
    <w:rsid w:val="001311E9"/>
    <w:rsid w:val="0013172F"/>
    <w:rsid w:val="00133A8B"/>
    <w:rsid w:val="001352D6"/>
    <w:rsid w:val="001360CB"/>
    <w:rsid w:val="00137B85"/>
    <w:rsid w:val="00140C97"/>
    <w:rsid w:val="001441FF"/>
    <w:rsid w:val="00144CD6"/>
    <w:rsid w:val="001506BB"/>
    <w:rsid w:val="00152C68"/>
    <w:rsid w:val="001615CC"/>
    <w:rsid w:val="00162D0A"/>
    <w:rsid w:val="001633F4"/>
    <w:rsid w:val="00163C19"/>
    <w:rsid w:val="00165047"/>
    <w:rsid w:val="00167232"/>
    <w:rsid w:val="00167670"/>
    <w:rsid w:val="00173570"/>
    <w:rsid w:val="001773FC"/>
    <w:rsid w:val="001777A7"/>
    <w:rsid w:val="001848CC"/>
    <w:rsid w:val="00187FEA"/>
    <w:rsid w:val="00193529"/>
    <w:rsid w:val="001944AC"/>
    <w:rsid w:val="0019540A"/>
    <w:rsid w:val="00196A4E"/>
    <w:rsid w:val="001974BD"/>
    <w:rsid w:val="001A2077"/>
    <w:rsid w:val="001A3AAB"/>
    <w:rsid w:val="001A7260"/>
    <w:rsid w:val="001B05DF"/>
    <w:rsid w:val="001B0F2B"/>
    <w:rsid w:val="001B2E96"/>
    <w:rsid w:val="001B444F"/>
    <w:rsid w:val="001B5A24"/>
    <w:rsid w:val="001B66ED"/>
    <w:rsid w:val="001C0E80"/>
    <w:rsid w:val="001C211C"/>
    <w:rsid w:val="001C2F50"/>
    <w:rsid w:val="001C3375"/>
    <w:rsid w:val="001C460B"/>
    <w:rsid w:val="001C5FB6"/>
    <w:rsid w:val="001C6989"/>
    <w:rsid w:val="001D175D"/>
    <w:rsid w:val="001D3E47"/>
    <w:rsid w:val="001D5246"/>
    <w:rsid w:val="001E0261"/>
    <w:rsid w:val="001E1A96"/>
    <w:rsid w:val="001E1EDB"/>
    <w:rsid w:val="001E2935"/>
    <w:rsid w:val="001E36B4"/>
    <w:rsid w:val="001F0631"/>
    <w:rsid w:val="001F0635"/>
    <w:rsid w:val="001F1E79"/>
    <w:rsid w:val="001F5944"/>
    <w:rsid w:val="00202CB9"/>
    <w:rsid w:val="00207909"/>
    <w:rsid w:val="0021252E"/>
    <w:rsid w:val="0021443F"/>
    <w:rsid w:val="0022004C"/>
    <w:rsid w:val="00221832"/>
    <w:rsid w:val="002240BA"/>
    <w:rsid w:val="00224523"/>
    <w:rsid w:val="00227839"/>
    <w:rsid w:val="00234706"/>
    <w:rsid w:val="00234D6C"/>
    <w:rsid w:val="00235D7B"/>
    <w:rsid w:val="002415AC"/>
    <w:rsid w:val="00242247"/>
    <w:rsid w:val="00251971"/>
    <w:rsid w:val="00254001"/>
    <w:rsid w:val="002540E7"/>
    <w:rsid w:val="002554B4"/>
    <w:rsid w:val="002559E0"/>
    <w:rsid w:val="002565DF"/>
    <w:rsid w:val="00256A2A"/>
    <w:rsid w:val="0026136F"/>
    <w:rsid w:val="00263393"/>
    <w:rsid w:val="00263BFC"/>
    <w:rsid w:val="00263FA9"/>
    <w:rsid w:val="00270B4E"/>
    <w:rsid w:val="00271BC2"/>
    <w:rsid w:val="00271C1F"/>
    <w:rsid w:val="002831D1"/>
    <w:rsid w:val="00287B72"/>
    <w:rsid w:val="002926E6"/>
    <w:rsid w:val="002935CD"/>
    <w:rsid w:val="002972B9"/>
    <w:rsid w:val="002A00D3"/>
    <w:rsid w:val="002A19CC"/>
    <w:rsid w:val="002A3FF8"/>
    <w:rsid w:val="002A43F6"/>
    <w:rsid w:val="002A520F"/>
    <w:rsid w:val="002B24C0"/>
    <w:rsid w:val="002B2CAD"/>
    <w:rsid w:val="002B3E03"/>
    <w:rsid w:val="002B4D70"/>
    <w:rsid w:val="002B620D"/>
    <w:rsid w:val="002B67B9"/>
    <w:rsid w:val="002C16E1"/>
    <w:rsid w:val="002C26E4"/>
    <w:rsid w:val="002D04B5"/>
    <w:rsid w:val="002D5E8C"/>
    <w:rsid w:val="002E014F"/>
    <w:rsid w:val="002E104A"/>
    <w:rsid w:val="002E11ED"/>
    <w:rsid w:val="002F0D2D"/>
    <w:rsid w:val="002F4913"/>
    <w:rsid w:val="002F70EB"/>
    <w:rsid w:val="00300ECF"/>
    <w:rsid w:val="0030112B"/>
    <w:rsid w:val="00301D53"/>
    <w:rsid w:val="00301E37"/>
    <w:rsid w:val="0030257A"/>
    <w:rsid w:val="00304F36"/>
    <w:rsid w:val="00306260"/>
    <w:rsid w:val="00307D77"/>
    <w:rsid w:val="003102CD"/>
    <w:rsid w:val="00310B3D"/>
    <w:rsid w:val="00311ACC"/>
    <w:rsid w:val="00313968"/>
    <w:rsid w:val="0031402E"/>
    <w:rsid w:val="00314193"/>
    <w:rsid w:val="003250C5"/>
    <w:rsid w:val="0032744B"/>
    <w:rsid w:val="003315F1"/>
    <w:rsid w:val="00331689"/>
    <w:rsid w:val="00332AFF"/>
    <w:rsid w:val="003332FF"/>
    <w:rsid w:val="00342D84"/>
    <w:rsid w:val="0034450A"/>
    <w:rsid w:val="0034600B"/>
    <w:rsid w:val="00346195"/>
    <w:rsid w:val="003501FC"/>
    <w:rsid w:val="00352280"/>
    <w:rsid w:val="00352ADF"/>
    <w:rsid w:val="003532D0"/>
    <w:rsid w:val="00355CBD"/>
    <w:rsid w:val="00362415"/>
    <w:rsid w:val="00362975"/>
    <w:rsid w:val="00366266"/>
    <w:rsid w:val="0037314C"/>
    <w:rsid w:val="00374CA4"/>
    <w:rsid w:val="00377CE6"/>
    <w:rsid w:val="0038044B"/>
    <w:rsid w:val="00387BA9"/>
    <w:rsid w:val="00390A68"/>
    <w:rsid w:val="0039203E"/>
    <w:rsid w:val="00392575"/>
    <w:rsid w:val="00394951"/>
    <w:rsid w:val="003979B7"/>
    <w:rsid w:val="00397E66"/>
    <w:rsid w:val="003A3A8A"/>
    <w:rsid w:val="003A5FEC"/>
    <w:rsid w:val="003A74F4"/>
    <w:rsid w:val="003B2098"/>
    <w:rsid w:val="003B401E"/>
    <w:rsid w:val="003B496F"/>
    <w:rsid w:val="003C05F3"/>
    <w:rsid w:val="003C4387"/>
    <w:rsid w:val="003D09BB"/>
    <w:rsid w:val="003D13D8"/>
    <w:rsid w:val="003D1A72"/>
    <w:rsid w:val="003D205C"/>
    <w:rsid w:val="003D7A2E"/>
    <w:rsid w:val="003E0F23"/>
    <w:rsid w:val="003E15BF"/>
    <w:rsid w:val="003E3342"/>
    <w:rsid w:val="003E4331"/>
    <w:rsid w:val="003F05C1"/>
    <w:rsid w:val="003F1418"/>
    <w:rsid w:val="003F1AE1"/>
    <w:rsid w:val="003F3D59"/>
    <w:rsid w:val="0040261E"/>
    <w:rsid w:val="0040332F"/>
    <w:rsid w:val="00405E56"/>
    <w:rsid w:val="00410254"/>
    <w:rsid w:val="00412CE6"/>
    <w:rsid w:val="00414C21"/>
    <w:rsid w:val="00414E39"/>
    <w:rsid w:val="00415E11"/>
    <w:rsid w:val="00416515"/>
    <w:rsid w:val="00422494"/>
    <w:rsid w:val="00423862"/>
    <w:rsid w:val="00423951"/>
    <w:rsid w:val="00425905"/>
    <w:rsid w:val="0043103E"/>
    <w:rsid w:val="00431B47"/>
    <w:rsid w:val="00434839"/>
    <w:rsid w:val="00435993"/>
    <w:rsid w:val="00435B75"/>
    <w:rsid w:val="00437C66"/>
    <w:rsid w:val="004435A5"/>
    <w:rsid w:val="004441D4"/>
    <w:rsid w:val="00446495"/>
    <w:rsid w:val="004516EB"/>
    <w:rsid w:val="004527EC"/>
    <w:rsid w:val="00452BAB"/>
    <w:rsid w:val="00456FC1"/>
    <w:rsid w:val="0045781E"/>
    <w:rsid w:val="00463D04"/>
    <w:rsid w:val="004657D9"/>
    <w:rsid w:val="00465D09"/>
    <w:rsid w:val="00476E24"/>
    <w:rsid w:val="00477785"/>
    <w:rsid w:val="00481F85"/>
    <w:rsid w:val="00483840"/>
    <w:rsid w:val="0048522C"/>
    <w:rsid w:val="00485996"/>
    <w:rsid w:val="00487523"/>
    <w:rsid w:val="004877E6"/>
    <w:rsid w:val="00487DF0"/>
    <w:rsid w:val="004931DC"/>
    <w:rsid w:val="0049735E"/>
    <w:rsid w:val="004977A9"/>
    <w:rsid w:val="004A156A"/>
    <w:rsid w:val="004A1BE9"/>
    <w:rsid w:val="004A21AB"/>
    <w:rsid w:val="004B189B"/>
    <w:rsid w:val="004B4C01"/>
    <w:rsid w:val="004B61EC"/>
    <w:rsid w:val="004B65F3"/>
    <w:rsid w:val="004C0B4C"/>
    <w:rsid w:val="004C3F37"/>
    <w:rsid w:val="004C5DCB"/>
    <w:rsid w:val="004C63F4"/>
    <w:rsid w:val="004C6B00"/>
    <w:rsid w:val="004D37BA"/>
    <w:rsid w:val="004D4581"/>
    <w:rsid w:val="004D4766"/>
    <w:rsid w:val="004D5611"/>
    <w:rsid w:val="004D5900"/>
    <w:rsid w:val="004E0792"/>
    <w:rsid w:val="004E0D63"/>
    <w:rsid w:val="004E3192"/>
    <w:rsid w:val="004E3207"/>
    <w:rsid w:val="004E41C2"/>
    <w:rsid w:val="004E63AA"/>
    <w:rsid w:val="004E799B"/>
    <w:rsid w:val="004F0597"/>
    <w:rsid w:val="004F2BA5"/>
    <w:rsid w:val="004F4CBF"/>
    <w:rsid w:val="004F5791"/>
    <w:rsid w:val="004F7473"/>
    <w:rsid w:val="00504621"/>
    <w:rsid w:val="00505F48"/>
    <w:rsid w:val="00511382"/>
    <w:rsid w:val="005115A0"/>
    <w:rsid w:val="00516339"/>
    <w:rsid w:val="005226C7"/>
    <w:rsid w:val="005233F5"/>
    <w:rsid w:val="00523A33"/>
    <w:rsid w:val="005279E3"/>
    <w:rsid w:val="005301A8"/>
    <w:rsid w:val="00534C85"/>
    <w:rsid w:val="00537B81"/>
    <w:rsid w:val="00540D1A"/>
    <w:rsid w:val="00541C47"/>
    <w:rsid w:val="00543877"/>
    <w:rsid w:val="0055190C"/>
    <w:rsid w:val="0055357A"/>
    <w:rsid w:val="00560047"/>
    <w:rsid w:val="00563F0C"/>
    <w:rsid w:val="00564840"/>
    <w:rsid w:val="00564C8F"/>
    <w:rsid w:val="0057169C"/>
    <w:rsid w:val="00572F96"/>
    <w:rsid w:val="00575E50"/>
    <w:rsid w:val="005842BD"/>
    <w:rsid w:val="00584B06"/>
    <w:rsid w:val="00584BC7"/>
    <w:rsid w:val="00585B97"/>
    <w:rsid w:val="00592D72"/>
    <w:rsid w:val="00594F9C"/>
    <w:rsid w:val="0059656F"/>
    <w:rsid w:val="005975B9"/>
    <w:rsid w:val="005A281D"/>
    <w:rsid w:val="005A581B"/>
    <w:rsid w:val="005B0ED0"/>
    <w:rsid w:val="005B1568"/>
    <w:rsid w:val="005B6781"/>
    <w:rsid w:val="005B6B3D"/>
    <w:rsid w:val="005B753F"/>
    <w:rsid w:val="005D23FA"/>
    <w:rsid w:val="005D5465"/>
    <w:rsid w:val="005D7B9F"/>
    <w:rsid w:val="005E4BA6"/>
    <w:rsid w:val="005F123F"/>
    <w:rsid w:val="005F243E"/>
    <w:rsid w:val="005F4084"/>
    <w:rsid w:val="005F4CC1"/>
    <w:rsid w:val="005F646D"/>
    <w:rsid w:val="00600C71"/>
    <w:rsid w:val="00602461"/>
    <w:rsid w:val="0061328B"/>
    <w:rsid w:val="006162A8"/>
    <w:rsid w:val="00617996"/>
    <w:rsid w:val="0063109F"/>
    <w:rsid w:val="00635E1A"/>
    <w:rsid w:val="006402F3"/>
    <w:rsid w:val="00643395"/>
    <w:rsid w:val="00645A4A"/>
    <w:rsid w:val="00645BF0"/>
    <w:rsid w:val="00645F59"/>
    <w:rsid w:val="006508C7"/>
    <w:rsid w:val="006519E4"/>
    <w:rsid w:val="00653ABF"/>
    <w:rsid w:val="00656137"/>
    <w:rsid w:val="00656C0D"/>
    <w:rsid w:val="006601E2"/>
    <w:rsid w:val="00660D54"/>
    <w:rsid w:val="0066127E"/>
    <w:rsid w:val="00664173"/>
    <w:rsid w:val="00664F91"/>
    <w:rsid w:val="006700FC"/>
    <w:rsid w:val="006707DB"/>
    <w:rsid w:val="00674150"/>
    <w:rsid w:val="006741BC"/>
    <w:rsid w:val="00674C6F"/>
    <w:rsid w:val="00675090"/>
    <w:rsid w:val="00675BEA"/>
    <w:rsid w:val="00680DA6"/>
    <w:rsid w:val="00681677"/>
    <w:rsid w:val="00683537"/>
    <w:rsid w:val="00683F8C"/>
    <w:rsid w:val="00686A04"/>
    <w:rsid w:val="006876CD"/>
    <w:rsid w:val="006A02A3"/>
    <w:rsid w:val="006A62AF"/>
    <w:rsid w:val="006A7C87"/>
    <w:rsid w:val="006B26D0"/>
    <w:rsid w:val="006B51F0"/>
    <w:rsid w:val="006C2CCC"/>
    <w:rsid w:val="006C66A3"/>
    <w:rsid w:val="006C7B64"/>
    <w:rsid w:val="006D07E9"/>
    <w:rsid w:val="006D1503"/>
    <w:rsid w:val="006D459D"/>
    <w:rsid w:val="006E0B87"/>
    <w:rsid w:val="006E5CA4"/>
    <w:rsid w:val="006E6866"/>
    <w:rsid w:val="006E6F4E"/>
    <w:rsid w:val="006F0014"/>
    <w:rsid w:val="006F1205"/>
    <w:rsid w:val="007027DF"/>
    <w:rsid w:val="00703AFF"/>
    <w:rsid w:val="007072E2"/>
    <w:rsid w:val="00717CD8"/>
    <w:rsid w:val="007212FC"/>
    <w:rsid w:val="007218EA"/>
    <w:rsid w:val="007226B9"/>
    <w:rsid w:val="007228B6"/>
    <w:rsid w:val="007237E2"/>
    <w:rsid w:val="00725E5A"/>
    <w:rsid w:val="0072716B"/>
    <w:rsid w:val="00732B4F"/>
    <w:rsid w:val="00732ED4"/>
    <w:rsid w:val="00735774"/>
    <w:rsid w:val="0073609B"/>
    <w:rsid w:val="0073765A"/>
    <w:rsid w:val="007419D4"/>
    <w:rsid w:val="00741A24"/>
    <w:rsid w:val="00741DFB"/>
    <w:rsid w:val="00743E6C"/>
    <w:rsid w:val="00745592"/>
    <w:rsid w:val="007455D8"/>
    <w:rsid w:val="00745BE4"/>
    <w:rsid w:val="007473DB"/>
    <w:rsid w:val="00752EC3"/>
    <w:rsid w:val="007548A9"/>
    <w:rsid w:val="007575A9"/>
    <w:rsid w:val="007616D0"/>
    <w:rsid w:val="007622A7"/>
    <w:rsid w:val="00763A7D"/>
    <w:rsid w:val="00764337"/>
    <w:rsid w:val="00770F2D"/>
    <w:rsid w:val="007711A7"/>
    <w:rsid w:val="00771B0B"/>
    <w:rsid w:val="007724E4"/>
    <w:rsid w:val="00773DF3"/>
    <w:rsid w:val="00780A48"/>
    <w:rsid w:val="00782444"/>
    <w:rsid w:val="007834DF"/>
    <w:rsid w:val="00785480"/>
    <w:rsid w:val="00786378"/>
    <w:rsid w:val="00787890"/>
    <w:rsid w:val="00787CCD"/>
    <w:rsid w:val="00791ED4"/>
    <w:rsid w:val="00792C19"/>
    <w:rsid w:val="007944D3"/>
    <w:rsid w:val="007944F9"/>
    <w:rsid w:val="007A0462"/>
    <w:rsid w:val="007A1EB6"/>
    <w:rsid w:val="007A507A"/>
    <w:rsid w:val="007A52D0"/>
    <w:rsid w:val="007A5AFA"/>
    <w:rsid w:val="007A6388"/>
    <w:rsid w:val="007B1307"/>
    <w:rsid w:val="007B1C5A"/>
    <w:rsid w:val="007B2E03"/>
    <w:rsid w:val="007B5E38"/>
    <w:rsid w:val="007C1486"/>
    <w:rsid w:val="007C1899"/>
    <w:rsid w:val="007C68C5"/>
    <w:rsid w:val="007D2C78"/>
    <w:rsid w:val="007D3ED0"/>
    <w:rsid w:val="007D6D05"/>
    <w:rsid w:val="007D6F50"/>
    <w:rsid w:val="007E0493"/>
    <w:rsid w:val="007E1121"/>
    <w:rsid w:val="007E2ABF"/>
    <w:rsid w:val="007E2BDF"/>
    <w:rsid w:val="007E2CB1"/>
    <w:rsid w:val="007E671F"/>
    <w:rsid w:val="007E7A12"/>
    <w:rsid w:val="007F0A73"/>
    <w:rsid w:val="007F2D25"/>
    <w:rsid w:val="007F4779"/>
    <w:rsid w:val="007F56DC"/>
    <w:rsid w:val="007F6152"/>
    <w:rsid w:val="007F7969"/>
    <w:rsid w:val="00800622"/>
    <w:rsid w:val="00800A41"/>
    <w:rsid w:val="00801215"/>
    <w:rsid w:val="008056FB"/>
    <w:rsid w:val="00806BEB"/>
    <w:rsid w:val="00810BEB"/>
    <w:rsid w:val="0081231B"/>
    <w:rsid w:val="00814731"/>
    <w:rsid w:val="00815ADA"/>
    <w:rsid w:val="00816394"/>
    <w:rsid w:val="00820EE2"/>
    <w:rsid w:val="00822621"/>
    <w:rsid w:val="008250FE"/>
    <w:rsid w:val="00831B1C"/>
    <w:rsid w:val="00832EC8"/>
    <w:rsid w:val="008339A8"/>
    <w:rsid w:val="00834DAA"/>
    <w:rsid w:val="00844C8A"/>
    <w:rsid w:val="008466F8"/>
    <w:rsid w:val="00862D36"/>
    <w:rsid w:val="00862F91"/>
    <w:rsid w:val="008632E6"/>
    <w:rsid w:val="008635C5"/>
    <w:rsid w:val="00863E35"/>
    <w:rsid w:val="00864625"/>
    <w:rsid w:val="00865311"/>
    <w:rsid w:val="0086606B"/>
    <w:rsid w:val="00866F8C"/>
    <w:rsid w:val="00871283"/>
    <w:rsid w:val="00871A8C"/>
    <w:rsid w:val="00873D9D"/>
    <w:rsid w:val="00874B59"/>
    <w:rsid w:val="00874C21"/>
    <w:rsid w:val="008752CD"/>
    <w:rsid w:val="00877377"/>
    <w:rsid w:val="00881D06"/>
    <w:rsid w:val="0088340E"/>
    <w:rsid w:val="0088490B"/>
    <w:rsid w:val="00885223"/>
    <w:rsid w:val="00891FC0"/>
    <w:rsid w:val="00892737"/>
    <w:rsid w:val="00893EE0"/>
    <w:rsid w:val="00893F67"/>
    <w:rsid w:val="008A4086"/>
    <w:rsid w:val="008A528A"/>
    <w:rsid w:val="008A6D63"/>
    <w:rsid w:val="008B27F8"/>
    <w:rsid w:val="008B34F7"/>
    <w:rsid w:val="008B60A7"/>
    <w:rsid w:val="008B73A1"/>
    <w:rsid w:val="008B7EA6"/>
    <w:rsid w:val="008C0D8E"/>
    <w:rsid w:val="008C1DFA"/>
    <w:rsid w:val="008C2DFD"/>
    <w:rsid w:val="008C72C2"/>
    <w:rsid w:val="008C7464"/>
    <w:rsid w:val="008D258B"/>
    <w:rsid w:val="008D32CD"/>
    <w:rsid w:val="008D3624"/>
    <w:rsid w:val="008D4570"/>
    <w:rsid w:val="008D47DC"/>
    <w:rsid w:val="008D4E22"/>
    <w:rsid w:val="008D769F"/>
    <w:rsid w:val="008E0086"/>
    <w:rsid w:val="008E10C3"/>
    <w:rsid w:val="008E1966"/>
    <w:rsid w:val="008E248F"/>
    <w:rsid w:val="008E3249"/>
    <w:rsid w:val="008E5139"/>
    <w:rsid w:val="008E7499"/>
    <w:rsid w:val="008F18C5"/>
    <w:rsid w:val="008F3328"/>
    <w:rsid w:val="008F457E"/>
    <w:rsid w:val="008F6D9B"/>
    <w:rsid w:val="008F7874"/>
    <w:rsid w:val="008F7B02"/>
    <w:rsid w:val="00900AEC"/>
    <w:rsid w:val="009027A7"/>
    <w:rsid w:val="009037DE"/>
    <w:rsid w:val="0090607F"/>
    <w:rsid w:val="00911DEA"/>
    <w:rsid w:val="009122C9"/>
    <w:rsid w:val="00912E40"/>
    <w:rsid w:val="00913129"/>
    <w:rsid w:val="00914845"/>
    <w:rsid w:val="00914F0A"/>
    <w:rsid w:val="009204CE"/>
    <w:rsid w:val="009240E5"/>
    <w:rsid w:val="009263DC"/>
    <w:rsid w:val="0092666E"/>
    <w:rsid w:val="009270E6"/>
    <w:rsid w:val="00933B3E"/>
    <w:rsid w:val="009365C5"/>
    <w:rsid w:val="00937461"/>
    <w:rsid w:val="009418F1"/>
    <w:rsid w:val="009427AC"/>
    <w:rsid w:val="0094319F"/>
    <w:rsid w:val="009460F8"/>
    <w:rsid w:val="0094684B"/>
    <w:rsid w:val="00946BEB"/>
    <w:rsid w:val="0094781F"/>
    <w:rsid w:val="0095081C"/>
    <w:rsid w:val="009515C7"/>
    <w:rsid w:val="0095389C"/>
    <w:rsid w:val="009567E4"/>
    <w:rsid w:val="00957157"/>
    <w:rsid w:val="009573A4"/>
    <w:rsid w:val="00957488"/>
    <w:rsid w:val="00963DA2"/>
    <w:rsid w:val="009664E2"/>
    <w:rsid w:val="009736F9"/>
    <w:rsid w:val="00974BEB"/>
    <w:rsid w:val="00974D41"/>
    <w:rsid w:val="00974F82"/>
    <w:rsid w:val="00975789"/>
    <w:rsid w:val="00975B74"/>
    <w:rsid w:val="00983E27"/>
    <w:rsid w:val="00987E29"/>
    <w:rsid w:val="009A7B6E"/>
    <w:rsid w:val="009B1D6E"/>
    <w:rsid w:val="009B3796"/>
    <w:rsid w:val="009B3B8B"/>
    <w:rsid w:val="009B55B5"/>
    <w:rsid w:val="009B6B1A"/>
    <w:rsid w:val="009B766D"/>
    <w:rsid w:val="009C03AE"/>
    <w:rsid w:val="009C18FD"/>
    <w:rsid w:val="009C2374"/>
    <w:rsid w:val="009C2F95"/>
    <w:rsid w:val="009C4AFB"/>
    <w:rsid w:val="009C5ACB"/>
    <w:rsid w:val="009D0E8E"/>
    <w:rsid w:val="009D245C"/>
    <w:rsid w:val="009D4A7F"/>
    <w:rsid w:val="009D4EED"/>
    <w:rsid w:val="009D6559"/>
    <w:rsid w:val="009E0ADA"/>
    <w:rsid w:val="009E1525"/>
    <w:rsid w:val="009E343A"/>
    <w:rsid w:val="009E507B"/>
    <w:rsid w:val="009E5D82"/>
    <w:rsid w:val="009E6476"/>
    <w:rsid w:val="009E77EC"/>
    <w:rsid w:val="009F1B8C"/>
    <w:rsid w:val="009F34FC"/>
    <w:rsid w:val="009F3901"/>
    <w:rsid w:val="009F402C"/>
    <w:rsid w:val="009F4A07"/>
    <w:rsid w:val="009F512D"/>
    <w:rsid w:val="009F6362"/>
    <w:rsid w:val="00A0050C"/>
    <w:rsid w:val="00A026AA"/>
    <w:rsid w:val="00A03368"/>
    <w:rsid w:val="00A03B90"/>
    <w:rsid w:val="00A04B8F"/>
    <w:rsid w:val="00A04CF9"/>
    <w:rsid w:val="00A0537C"/>
    <w:rsid w:val="00A07535"/>
    <w:rsid w:val="00A12CB8"/>
    <w:rsid w:val="00A137EE"/>
    <w:rsid w:val="00A14335"/>
    <w:rsid w:val="00A15F47"/>
    <w:rsid w:val="00A15F5D"/>
    <w:rsid w:val="00A16DE2"/>
    <w:rsid w:val="00A173CC"/>
    <w:rsid w:val="00A249BF"/>
    <w:rsid w:val="00A3042A"/>
    <w:rsid w:val="00A3113F"/>
    <w:rsid w:val="00A31FAD"/>
    <w:rsid w:val="00A320DC"/>
    <w:rsid w:val="00A33BD6"/>
    <w:rsid w:val="00A3447F"/>
    <w:rsid w:val="00A35A1F"/>
    <w:rsid w:val="00A423D9"/>
    <w:rsid w:val="00A50DBA"/>
    <w:rsid w:val="00A51A59"/>
    <w:rsid w:val="00A57371"/>
    <w:rsid w:val="00A60DD1"/>
    <w:rsid w:val="00A61DCA"/>
    <w:rsid w:val="00A61EE4"/>
    <w:rsid w:val="00A6557C"/>
    <w:rsid w:val="00A6620D"/>
    <w:rsid w:val="00A72878"/>
    <w:rsid w:val="00A72EA4"/>
    <w:rsid w:val="00A73331"/>
    <w:rsid w:val="00A757A4"/>
    <w:rsid w:val="00A84CD5"/>
    <w:rsid w:val="00A853B9"/>
    <w:rsid w:val="00A97673"/>
    <w:rsid w:val="00AA2CFB"/>
    <w:rsid w:val="00AA3546"/>
    <w:rsid w:val="00AA4148"/>
    <w:rsid w:val="00AA7526"/>
    <w:rsid w:val="00AA7E7D"/>
    <w:rsid w:val="00AB0085"/>
    <w:rsid w:val="00AB04B8"/>
    <w:rsid w:val="00AB20AC"/>
    <w:rsid w:val="00AB55A5"/>
    <w:rsid w:val="00AB7164"/>
    <w:rsid w:val="00AC0D92"/>
    <w:rsid w:val="00AC0F4F"/>
    <w:rsid w:val="00AC2B49"/>
    <w:rsid w:val="00AC3547"/>
    <w:rsid w:val="00AC46F5"/>
    <w:rsid w:val="00AD2721"/>
    <w:rsid w:val="00AD3F3C"/>
    <w:rsid w:val="00AE3A50"/>
    <w:rsid w:val="00AE45CA"/>
    <w:rsid w:val="00AE513B"/>
    <w:rsid w:val="00AE6F99"/>
    <w:rsid w:val="00AF04A7"/>
    <w:rsid w:val="00AF185A"/>
    <w:rsid w:val="00AF4D9B"/>
    <w:rsid w:val="00AF532C"/>
    <w:rsid w:val="00AF5A7D"/>
    <w:rsid w:val="00AF66C0"/>
    <w:rsid w:val="00AF7F75"/>
    <w:rsid w:val="00B017E8"/>
    <w:rsid w:val="00B057F5"/>
    <w:rsid w:val="00B07D61"/>
    <w:rsid w:val="00B100EC"/>
    <w:rsid w:val="00B10AD8"/>
    <w:rsid w:val="00B12625"/>
    <w:rsid w:val="00B17447"/>
    <w:rsid w:val="00B17B3D"/>
    <w:rsid w:val="00B20F2E"/>
    <w:rsid w:val="00B21262"/>
    <w:rsid w:val="00B21B63"/>
    <w:rsid w:val="00B21E03"/>
    <w:rsid w:val="00B22A1F"/>
    <w:rsid w:val="00B23A7A"/>
    <w:rsid w:val="00B23F62"/>
    <w:rsid w:val="00B3435E"/>
    <w:rsid w:val="00B35730"/>
    <w:rsid w:val="00B35E42"/>
    <w:rsid w:val="00B362C3"/>
    <w:rsid w:val="00B37792"/>
    <w:rsid w:val="00B37ACC"/>
    <w:rsid w:val="00B40487"/>
    <w:rsid w:val="00B4076F"/>
    <w:rsid w:val="00B40AF2"/>
    <w:rsid w:val="00B41822"/>
    <w:rsid w:val="00B41E4D"/>
    <w:rsid w:val="00B444A2"/>
    <w:rsid w:val="00B5005C"/>
    <w:rsid w:val="00B50CFF"/>
    <w:rsid w:val="00B52426"/>
    <w:rsid w:val="00B52451"/>
    <w:rsid w:val="00B52698"/>
    <w:rsid w:val="00B64061"/>
    <w:rsid w:val="00B64E2E"/>
    <w:rsid w:val="00B6518F"/>
    <w:rsid w:val="00B65245"/>
    <w:rsid w:val="00B74C86"/>
    <w:rsid w:val="00B76998"/>
    <w:rsid w:val="00B77789"/>
    <w:rsid w:val="00B77C6A"/>
    <w:rsid w:val="00B802FD"/>
    <w:rsid w:val="00B81CF0"/>
    <w:rsid w:val="00B833C3"/>
    <w:rsid w:val="00B835CE"/>
    <w:rsid w:val="00B85409"/>
    <w:rsid w:val="00B86352"/>
    <w:rsid w:val="00B90D4F"/>
    <w:rsid w:val="00B9341B"/>
    <w:rsid w:val="00B9764B"/>
    <w:rsid w:val="00B97F88"/>
    <w:rsid w:val="00BA0824"/>
    <w:rsid w:val="00BA1A58"/>
    <w:rsid w:val="00BA1C27"/>
    <w:rsid w:val="00BA405D"/>
    <w:rsid w:val="00BA43D0"/>
    <w:rsid w:val="00BA553C"/>
    <w:rsid w:val="00BA7DF3"/>
    <w:rsid w:val="00BB0FC2"/>
    <w:rsid w:val="00BB1549"/>
    <w:rsid w:val="00BB640F"/>
    <w:rsid w:val="00BC1A39"/>
    <w:rsid w:val="00BC7AE5"/>
    <w:rsid w:val="00BD0990"/>
    <w:rsid w:val="00BD2229"/>
    <w:rsid w:val="00BD2EBA"/>
    <w:rsid w:val="00BD4CF4"/>
    <w:rsid w:val="00BE2565"/>
    <w:rsid w:val="00BE2D3E"/>
    <w:rsid w:val="00BE306F"/>
    <w:rsid w:val="00BE3B7C"/>
    <w:rsid w:val="00BF2C8C"/>
    <w:rsid w:val="00C02142"/>
    <w:rsid w:val="00C05127"/>
    <w:rsid w:val="00C07703"/>
    <w:rsid w:val="00C10BBC"/>
    <w:rsid w:val="00C127DA"/>
    <w:rsid w:val="00C16B5B"/>
    <w:rsid w:val="00C17C81"/>
    <w:rsid w:val="00C17F1B"/>
    <w:rsid w:val="00C226CC"/>
    <w:rsid w:val="00C24332"/>
    <w:rsid w:val="00C251DC"/>
    <w:rsid w:val="00C252B3"/>
    <w:rsid w:val="00C261EB"/>
    <w:rsid w:val="00C3438F"/>
    <w:rsid w:val="00C346FB"/>
    <w:rsid w:val="00C35D6A"/>
    <w:rsid w:val="00C41583"/>
    <w:rsid w:val="00C46074"/>
    <w:rsid w:val="00C46659"/>
    <w:rsid w:val="00C46AE1"/>
    <w:rsid w:val="00C47B43"/>
    <w:rsid w:val="00C509EF"/>
    <w:rsid w:val="00C518F8"/>
    <w:rsid w:val="00C53C25"/>
    <w:rsid w:val="00C57616"/>
    <w:rsid w:val="00C60A1E"/>
    <w:rsid w:val="00C63387"/>
    <w:rsid w:val="00C642EF"/>
    <w:rsid w:val="00C645EC"/>
    <w:rsid w:val="00C65514"/>
    <w:rsid w:val="00C65AD0"/>
    <w:rsid w:val="00C70569"/>
    <w:rsid w:val="00C720EB"/>
    <w:rsid w:val="00C72199"/>
    <w:rsid w:val="00C73A5B"/>
    <w:rsid w:val="00C776C8"/>
    <w:rsid w:val="00C813AF"/>
    <w:rsid w:val="00C84EE3"/>
    <w:rsid w:val="00C91D86"/>
    <w:rsid w:val="00C94E0E"/>
    <w:rsid w:val="00C94E96"/>
    <w:rsid w:val="00C95D47"/>
    <w:rsid w:val="00C965E3"/>
    <w:rsid w:val="00C97D0A"/>
    <w:rsid w:val="00C97E56"/>
    <w:rsid w:val="00CA069E"/>
    <w:rsid w:val="00CB15EC"/>
    <w:rsid w:val="00CB2E1A"/>
    <w:rsid w:val="00CB629F"/>
    <w:rsid w:val="00CB6AE1"/>
    <w:rsid w:val="00CC2EFB"/>
    <w:rsid w:val="00CC46EA"/>
    <w:rsid w:val="00CC5568"/>
    <w:rsid w:val="00CC5969"/>
    <w:rsid w:val="00CC5C35"/>
    <w:rsid w:val="00CD0A15"/>
    <w:rsid w:val="00CD11F6"/>
    <w:rsid w:val="00CE33B3"/>
    <w:rsid w:val="00CE36C2"/>
    <w:rsid w:val="00CE3A54"/>
    <w:rsid w:val="00CE413E"/>
    <w:rsid w:val="00CE4251"/>
    <w:rsid w:val="00CE6B42"/>
    <w:rsid w:val="00CF2485"/>
    <w:rsid w:val="00CF6624"/>
    <w:rsid w:val="00CF7317"/>
    <w:rsid w:val="00D04FD1"/>
    <w:rsid w:val="00D1041B"/>
    <w:rsid w:val="00D10A1A"/>
    <w:rsid w:val="00D115B4"/>
    <w:rsid w:val="00D12880"/>
    <w:rsid w:val="00D16F62"/>
    <w:rsid w:val="00D17108"/>
    <w:rsid w:val="00D20438"/>
    <w:rsid w:val="00D27665"/>
    <w:rsid w:val="00D27F85"/>
    <w:rsid w:val="00D31E98"/>
    <w:rsid w:val="00D32D1D"/>
    <w:rsid w:val="00D339DC"/>
    <w:rsid w:val="00D343A2"/>
    <w:rsid w:val="00D378FB"/>
    <w:rsid w:val="00D40BD8"/>
    <w:rsid w:val="00D45CE7"/>
    <w:rsid w:val="00D45DFE"/>
    <w:rsid w:val="00D479B6"/>
    <w:rsid w:val="00D51C45"/>
    <w:rsid w:val="00D52D75"/>
    <w:rsid w:val="00D547C2"/>
    <w:rsid w:val="00D55EDA"/>
    <w:rsid w:val="00D5746F"/>
    <w:rsid w:val="00D6260C"/>
    <w:rsid w:val="00D67AFA"/>
    <w:rsid w:val="00D70E66"/>
    <w:rsid w:val="00D711AE"/>
    <w:rsid w:val="00D715C2"/>
    <w:rsid w:val="00D728C6"/>
    <w:rsid w:val="00D75AE2"/>
    <w:rsid w:val="00D80519"/>
    <w:rsid w:val="00D81CF3"/>
    <w:rsid w:val="00D8215C"/>
    <w:rsid w:val="00D83671"/>
    <w:rsid w:val="00D84FA2"/>
    <w:rsid w:val="00D86BC6"/>
    <w:rsid w:val="00D90CF1"/>
    <w:rsid w:val="00D93272"/>
    <w:rsid w:val="00D94D05"/>
    <w:rsid w:val="00D954FB"/>
    <w:rsid w:val="00D9658F"/>
    <w:rsid w:val="00DA1C61"/>
    <w:rsid w:val="00DA2D2D"/>
    <w:rsid w:val="00DA361E"/>
    <w:rsid w:val="00DA4918"/>
    <w:rsid w:val="00DA4F50"/>
    <w:rsid w:val="00DB29DD"/>
    <w:rsid w:val="00DB3026"/>
    <w:rsid w:val="00DB5AD2"/>
    <w:rsid w:val="00DB7E42"/>
    <w:rsid w:val="00DC19E6"/>
    <w:rsid w:val="00DC513A"/>
    <w:rsid w:val="00DC5B7B"/>
    <w:rsid w:val="00DC74AC"/>
    <w:rsid w:val="00DD045E"/>
    <w:rsid w:val="00DD26E6"/>
    <w:rsid w:val="00DD2EFB"/>
    <w:rsid w:val="00DD7FA4"/>
    <w:rsid w:val="00DE03FA"/>
    <w:rsid w:val="00DE0414"/>
    <w:rsid w:val="00DE0BE0"/>
    <w:rsid w:val="00DE0EB0"/>
    <w:rsid w:val="00DE1191"/>
    <w:rsid w:val="00DE3F92"/>
    <w:rsid w:val="00DE4767"/>
    <w:rsid w:val="00DE6A8D"/>
    <w:rsid w:val="00DF46B6"/>
    <w:rsid w:val="00DF58EA"/>
    <w:rsid w:val="00DF6495"/>
    <w:rsid w:val="00E026B7"/>
    <w:rsid w:val="00E040FD"/>
    <w:rsid w:val="00E06EDF"/>
    <w:rsid w:val="00E074B4"/>
    <w:rsid w:val="00E1136A"/>
    <w:rsid w:val="00E1470B"/>
    <w:rsid w:val="00E173C7"/>
    <w:rsid w:val="00E31C19"/>
    <w:rsid w:val="00E348ED"/>
    <w:rsid w:val="00E34FA8"/>
    <w:rsid w:val="00E3638E"/>
    <w:rsid w:val="00E374A8"/>
    <w:rsid w:val="00E4197C"/>
    <w:rsid w:val="00E45659"/>
    <w:rsid w:val="00E45803"/>
    <w:rsid w:val="00E46323"/>
    <w:rsid w:val="00E522BB"/>
    <w:rsid w:val="00E60198"/>
    <w:rsid w:val="00E64F28"/>
    <w:rsid w:val="00E678FA"/>
    <w:rsid w:val="00E67A6F"/>
    <w:rsid w:val="00E70FA6"/>
    <w:rsid w:val="00E71EC2"/>
    <w:rsid w:val="00E727D6"/>
    <w:rsid w:val="00E73F82"/>
    <w:rsid w:val="00E764EE"/>
    <w:rsid w:val="00E77768"/>
    <w:rsid w:val="00E80839"/>
    <w:rsid w:val="00E84E3A"/>
    <w:rsid w:val="00E902B3"/>
    <w:rsid w:val="00E9118B"/>
    <w:rsid w:val="00E928FA"/>
    <w:rsid w:val="00E92A19"/>
    <w:rsid w:val="00E95B69"/>
    <w:rsid w:val="00E96A0C"/>
    <w:rsid w:val="00EA0388"/>
    <w:rsid w:val="00EA3556"/>
    <w:rsid w:val="00EB098F"/>
    <w:rsid w:val="00EB29C1"/>
    <w:rsid w:val="00EC05E9"/>
    <w:rsid w:val="00EC1EA7"/>
    <w:rsid w:val="00EC39F4"/>
    <w:rsid w:val="00EC7E92"/>
    <w:rsid w:val="00ED27D7"/>
    <w:rsid w:val="00ED5122"/>
    <w:rsid w:val="00ED61D1"/>
    <w:rsid w:val="00ED62C6"/>
    <w:rsid w:val="00EE0AA4"/>
    <w:rsid w:val="00EE1DF1"/>
    <w:rsid w:val="00EE26CA"/>
    <w:rsid w:val="00EE52A8"/>
    <w:rsid w:val="00EF0130"/>
    <w:rsid w:val="00EF41B6"/>
    <w:rsid w:val="00EF4350"/>
    <w:rsid w:val="00EF69C0"/>
    <w:rsid w:val="00EF6F23"/>
    <w:rsid w:val="00F00F0C"/>
    <w:rsid w:val="00F01F01"/>
    <w:rsid w:val="00F0336E"/>
    <w:rsid w:val="00F108FC"/>
    <w:rsid w:val="00F11D09"/>
    <w:rsid w:val="00F173BB"/>
    <w:rsid w:val="00F17734"/>
    <w:rsid w:val="00F2208A"/>
    <w:rsid w:val="00F22418"/>
    <w:rsid w:val="00F258AC"/>
    <w:rsid w:val="00F30119"/>
    <w:rsid w:val="00F30379"/>
    <w:rsid w:val="00F36342"/>
    <w:rsid w:val="00F37B2D"/>
    <w:rsid w:val="00F40582"/>
    <w:rsid w:val="00F42555"/>
    <w:rsid w:val="00F4688E"/>
    <w:rsid w:val="00F4762B"/>
    <w:rsid w:val="00F47C2A"/>
    <w:rsid w:val="00F509FA"/>
    <w:rsid w:val="00F51431"/>
    <w:rsid w:val="00F5166A"/>
    <w:rsid w:val="00F51C28"/>
    <w:rsid w:val="00F52629"/>
    <w:rsid w:val="00F5287A"/>
    <w:rsid w:val="00F52E7A"/>
    <w:rsid w:val="00F5545B"/>
    <w:rsid w:val="00F556ED"/>
    <w:rsid w:val="00F55A52"/>
    <w:rsid w:val="00F56D97"/>
    <w:rsid w:val="00F579D7"/>
    <w:rsid w:val="00F65A82"/>
    <w:rsid w:val="00F664D0"/>
    <w:rsid w:val="00F75D18"/>
    <w:rsid w:val="00F774DB"/>
    <w:rsid w:val="00F81A7C"/>
    <w:rsid w:val="00F82293"/>
    <w:rsid w:val="00F82A15"/>
    <w:rsid w:val="00F83202"/>
    <w:rsid w:val="00F9168E"/>
    <w:rsid w:val="00F91F14"/>
    <w:rsid w:val="00F9618E"/>
    <w:rsid w:val="00F967AD"/>
    <w:rsid w:val="00F9788E"/>
    <w:rsid w:val="00FA11F5"/>
    <w:rsid w:val="00FA653B"/>
    <w:rsid w:val="00FA725D"/>
    <w:rsid w:val="00FA7D56"/>
    <w:rsid w:val="00FB0082"/>
    <w:rsid w:val="00FB05E3"/>
    <w:rsid w:val="00FB1BD6"/>
    <w:rsid w:val="00FC1502"/>
    <w:rsid w:val="00FC39E5"/>
    <w:rsid w:val="00FC4A07"/>
    <w:rsid w:val="00FC5DC8"/>
    <w:rsid w:val="00FC6295"/>
    <w:rsid w:val="00FC79E8"/>
    <w:rsid w:val="00FC7B53"/>
    <w:rsid w:val="00FD1FC1"/>
    <w:rsid w:val="00FD270F"/>
    <w:rsid w:val="00FD32A0"/>
    <w:rsid w:val="00FD70EC"/>
    <w:rsid w:val="00FD7E41"/>
    <w:rsid w:val="00FE044A"/>
    <w:rsid w:val="00FE15A4"/>
    <w:rsid w:val="00FE3984"/>
    <w:rsid w:val="00FE47F8"/>
    <w:rsid w:val="00FE6053"/>
    <w:rsid w:val="00FE7861"/>
    <w:rsid w:val="00FF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1A3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C1A3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C1A39"/>
    <w:pPr>
      <w:widowControl w:val="0"/>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semiHidden/>
    <w:unhideWhenUsed/>
    <w:rsid w:val="00AB20AC"/>
    <w:pPr>
      <w:spacing w:after="0" w:line="240" w:lineRule="auto"/>
    </w:pPr>
    <w:rPr>
      <w:sz w:val="20"/>
      <w:szCs w:val="20"/>
    </w:rPr>
  </w:style>
  <w:style w:type="character" w:customStyle="1" w:styleId="a4">
    <w:name w:val="Текст сноски Знак"/>
    <w:basedOn w:val="a0"/>
    <w:link w:val="a3"/>
    <w:uiPriority w:val="99"/>
    <w:semiHidden/>
    <w:rsid w:val="00AB20AC"/>
    <w:rPr>
      <w:sz w:val="20"/>
      <w:szCs w:val="20"/>
    </w:rPr>
  </w:style>
  <w:style w:type="character" w:styleId="a5">
    <w:name w:val="footnote reference"/>
    <w:basedOn w:val="a0"/>
    <w:uiPriority w:val="99"/>
    <w:semiHidden/>
    <w:unhideWhenUsed/>
    <w:rsid w:val="00AB20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1A3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C1A3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C1A39"/>
    <w:pPr>
      <w:widowControl w:val="0"/>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semiHidden/>
    <w:unhideWhenUsed/>
    <w:rsid w:val="00AB20AC"/>
    <w:pPr>
      <w:spacing w:after="0" w:line="240" w:lineRule="auto"/>
    </w:pPr>
    <w:rPr>
      <w:sz w:val="20"/>
      <w:szCs w:val="20"/>
    </w:rPr>
  </w:style>
  <w:style w:type="character" w:customStyle="1" w:styleId="a4">
    <w:name w:val="Текст сноски Знак"/>
    <w:basedOn w:val="a0"/>
    <w:link w:val="a3"/>
    <w:uiPriority w:val="99"/>
    <w:semiHidden/>
    <w:rsid w:val="00AB20AC"/>
    <w:rPr>
      <w:sz w:val="20"/>
      <w:szCs w:val="20"/>
    </w:rPr>
  </w:style>
  <w:style w:type="character" w:styleId="a5">
    <w:name w:val="footnote reference"/>
    <w:basedOn w:val="a0"/>
    <w:uiPriority w:val="99"/>
    <w:semiHidden/>
    <w:unhideWhenUsed/>
    <w:rsid w:val="00AB2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00086C4D2B71A6B25C9A9A1E4D111ED75A02DD7006B9558F0DA7B98609948D5BCA389635F0C9UCY7F" TargetMode="External"/><Relationship Id="rId18" Type="http://schemas.openxmlformats.org/officeDocument/2006/relationships/hyperlink" Target="consultantplus://offline/ref=A100086C4D2B71A6B25C9A9A1E4D111ED8590CDD7106B9558F0DA7B98609948D5BCA389635F5CDUCY6F" TargetMode="External"/><Relationship Id="rId26" Type="http://schemas.openxmlformats.org/officeDocument/2006/relationships/hyperlink" Target="consultantplus://offline/ref=A100086C4D2B71A6B25C9A9A1E4D111ED75A02DD7006B9558F0DA7B98609948D5BCA389635F0CAUCY6F" TargetMode="External"/><Relationship Id="rId39" Type="http://schemas.openxmlformats.org/officeDocument/2006/relationships/hyperlink" Target="consultantplus://offline/ref=A100086C4D2B71A6B25C9A9A1E4D111ED75A02DD7006B9558F0DA7B98609948D5BCA389635F0CBUCYCF" TargetMode="External"/><Relationship Id="rId21" Type="http://schemas.openxmlformats.org/officeDocument/2006/relationships/hyperlink" Target="consultantplus://offline/ref=A100086C4D2B71A6B25C9A9A1E4D111ED75A02DD7006B9558F0DA7B98609948D5BCA389635F0C8UCYCF" TargetMode="External"/><Relationship Id="rId34" Type="http://schemas.openxmlformats.org/officeDocument/2006/relationships/hyperlink" Target="consultantplus://offline/ref=A100086C4D2B71A6B25C9A9A1E4D111ED75A02DD7006B9558F0DA7B98609948D5BCA389635F0CBUCYCF" TargetMode="External"/><Relationship Id="rId42" Type="http://schemas.openxmlformats.org/officeDocument/2006/relationships/hyperlink" Target="consultantplus://offline/ref=A100086C4D2B71A6B25C9A9A1E4D111ED75A02DD7006B9558F0DA7B98609948D5BCA389635F0CBUCY8F" TargetMode="External"/><Relationship Id="rId47" Type="http://schemas.openxmlformats.org/officeDocument/2006/relationships/hyperlink" Target="consultantplus://offline/ref=A100086C4D2B71A6B25C9A9A1E4D111ED75A02DD7006B9558F0DA7B98609948D5BCA389635F0CBUCY7F" TargetMode="External"/><Relationship Id="rId50" Type="http://schemas.openxmlformats.org/officeDocument/2006/relationships/hyperlink" Target="consultantplus://offline/ref=A100086C4D2B71A6B25C9A9A1E4D111ED75A02DD7006B9558F0DA7B98609948D5BCA389635F0CAUCYCF" TargetMode="External"/><Relationship Id="rId55" Type="http://schemas.openxmlformats.org/officeDocument/2006/relationships/hyperlink" Target="consultantplus://offline/ref=A100086C4D2B71A6B25C9A9A1E4D111ED85203DF7406B9558F0DA7B98609948D5BCA3C96U3Y1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100086C4D2B71A6B25C9A9A1E4D111ED8590CDD7106B9558F0DA7B98609948D5BCA389635F7C1UCYBF" TargetMode="External"/><Relationship Id="rId29" Type="http://schemas.openxmlformats.org/officeDocument/2006/relationships/hyperlink" Target="consultantplus://offline/ref=A100086C4D2B71A6B25C9A9A1E4D111ED55C0AD87606B9558F0DA7B98609948D5BCA389635F0C8UCY6F" TargetMode="External"/><Relationship Id="rId11" Type="http://schemas.openxmlformats.org/officeDocument/2006/relationships/hyperlink" Target="consultantplus://offline/ref=A100086C4D2B71A6B25C9A9A1E4D111ED75A02DD7006B9558F0DA7B98609948D5BCA389635F0C9UCY6F" TargetMode="External"/><Relationship Id="rId24" Type="http://schemas.openxmlformats.org/officeDocument/2006/relationships/hyperlink" Target="consultantplus://offline/ref=A100086C4D2B71A6B25C9A9A1E4D111ED75A02DD7006B9558F0DA7B98609948D5BCA389635F0C8UCYAF" TargetMode="External"/><Relationship Id="rId32" Type="http://schemas.openxmlformats.org/officeDocument/2006/relationships/hyperlink" Target="consultantplus://offline/ref=A100086C4D2B71A6B25C9A9A1E4D111ED75A02DD7006B9558F0DA7B98609948D5BCA389635F0C8UCY6F" TargetMode="External"/><Relationship Id="rId37" Type="http://schemas.openxmlformats.org/officeDocument/2006/relationships/hyperlink" Target="consultantplus://offline/ref=A100086C4D2B71A6B25C9A9A1E4D111ED75A02DD7006B9558F0DA7B98609948D5BCA389635F0CBUCYBF" TargetMode="External"/><Relationship Id="rId40" Type="http://schemas.openxmlformats.org/officeDocument/2006/relationships/hyperlink" Target="consultantplus://offline/ref=A100086C4D2B71A6B25C9A9A1E4D111ED75A02DD7006B9558F0DA7B98609948D5BCA389635F0CBUCYBF" TargetMode="External"/><Relationship Id="rId45" Type="http://schemas.openxmlformats.org/officeDocument/2006/relationships/hyperlink" Target="consultantplus://offline/ref=A100086C4D2B71A6B25C9A9A1E4D111ED75A02DD7006B9558F0DA7B98609948D5BCA389635F0CBUCY6F" TargetMode="External"/><Relationship Id="rId53" Type="http://schemas.openxmlformats.org/officeDocument/2006/relationships/hyperlink" Target="consultantplus://offline/ref=A100086C4D2B71A6B25C9A9A1E4D111ED75A02DD7006B9558F0DA7B98609948D5BCA389635F0CDUCYEF" TargetMode="External"/><Relationship Id="rId5" Type="http://schemas.openxmlformats.org/officeDocument/2006/relationships/webSettings" Target="webSettings.xml"/><Relationship Id="rId19" Type="http://schemas.openxmlformats.org/officeDocument/2006/relationships/hyperlink" Target="consultantplus://offline/ref=A100086C4D2B71A6B25C9A9A1E4D111ED75A02DD7006B9558F0DA7B98609948D5BCA389635F0C8UCYFF" TargetMode="External"/><Relationship Id="rId4" Type="http://schemas.openxmlformats.org/officeDocument/2006/relationships/settings" Target="settings.xml"/><Relationship Id="rId9" Type="http://schemas.openxmlformats.org/officeDocument/2006/relationships/hyperlink" Target="consultantplus://offline/ref=A100086C4D2B71A6B25C9A9A1E4D111ED95C0FDB7306B9558F0DA7B98609948D5BCA389635F2C1UCYAF" TargetMode="External"/><Relationship Id="rId14" Type="http://schemas.openxmlformats.org/officeDocument/2006/relationships/hyperlink" Target="consultantplus://offline/ref=A100086C4D2B71A6B25C9A9A1E4D111ED8590CDD7106B9558F0DA7B98609948D5BCA389635F5C1UCY7F" TargetMode="External"/><Relationship Id="rId22" Type="http://schemas.openxmlformats.org/officeDocument/2006/relationships/hyperlink" Target="consultantplus://offline/ref=A100086C4D2B71A6B25C9A9A1E4D111ED75A02DD7006B9558F0DA7B98609948D5BCA389635F0C8UCYDF" TargetMode="External"/><Relationship Id="rId27" Type="http://schemas.openxmlformats.org/officeDocument/2006/relationships/hyperlink" Target="consultantplus://offline/ref=A100086C4D2B71A6B25C9A9A1E4D111ED75A02DD7006B9558F0DA7B98609948D5BCA389635F0CAUCY7F" TargetMode="External"/><Relationship Id="rId30" Type="http://schemas.openxmlformats.org/officeDocument/2006/relationships/hyperlink" Target="consultantplus://offline/ref=A100086C4D2B71A6B25C9A9A1E4D111ED75A02DD7006B9558F0DA7B98609948D5BCA389635F0C8UCY9F" TargetMode="External"/><Relationship Id="rId35" Type="http://schemas.openxmlformats.org/officeDocument/2006/relationships/hyperlink" Target="consultantplus://offline/ref=A100086C4D2B71A6B25C9A9A1E4D111ED75A02DD7006B9558F0DA7B98609948D5BCA389635F0CBUCYCF" TargetMode="External"/><Relationship Id="rId43" Type="http://schemas.openxmlformats.org/officeDocument/2006/relationships/hyperlink" Target="consultantplus://offline/ref=A100086C4D2B71A6B25C9A9A1E4D111ED75A02DD7006B9558F0DA7B98609948D5BCA389635F0CBUCY9F" TargetMode="External"/><Relationship Id="rId48" Type="http://schemas.openxmlformats.org/officeDocument/2006/relationships/hyperlink" Target="consultantplus://offline/ref=A100086C4D2B71A6B25C9A9A1E4D111ED75A02DD7006B9558F0DA7B98609948D5BCA389635F0CAUCYEF" TargetMode="External"/><Relationship Id="rId56" Type="http://schemas.openxmlformats.org/officeDocument/2006/relationships/fontTable" Target="fontTable.xml"/><Relationship Id="rId8" Type="http://schemas.openxmlformats.org/officeDocument/2006/relationships/hyperlink" Target="consultantplus://offline/ref=A100086C4D2B71A6B25C9A9A1E4D111ED75A02DD7006B9558F0DA7B98609948D5BCA389635F0C9UCY9F" TargetMode="External"/><Relationship Id="rId51" Type="http://schemas.openxmlformats.org/officeDocument/2006/relationships/hyperlink" Target="consultantplus://offline/ref=A100086C4D2B71A6B25C9A9A1E4D111ED75A02DD7006B9558F0DA7B98609948D5BCA389635F0CAUCYDF" TargetMode="External"/><Relationship Id="rId3" Type="http://schemas.microsoft.com/office/2007/relationships/stylesWithEffects" Target="stylesWithEffects.xml"/><Relationship Id="rId12" Type="http://schemas.openxmlformats.org/officeDocument/2006/relationships/hyperlink" Target="consultantplus://offline/ref=A100086C4D2B71A6B25C9A9A1E4D111ED75A02DD7006B9558F0DA7B98609948D5BCA389635F0C9UCY6F" TargetMode="External"/><Relationship Id="rId17" Type="http://schemas.openxmlformats.org/officeDocument/2006/relationships/hyperlink" Target="consultantplus://offline/ref=A100086C4D2B71A6B25C9A9A1E4D111ED75A02DD7006B9558F0DA7B98609948D5BCA389635F0C8UCYEF" TargetMode="External"/><Relationship Id="rId25" Type="http://schemas.openxmlformats.org/officeDocument/2006/relationships/hyperlink" Target="consultantplus://offline/ref=A100086C4D2B71A6B25C9A9A1E4D111ED15A0FDB7C05E45F8754ABBB8106CB9A5C83349735F0CAC9U4Y2F" TargetMode="External"/><Relationship Id="rId33" Type="http://schemas.openxmlformats.org/officeDocument/2006/relationships/hyperlink" Target="consultantplus://offline/ref=A100086C4D2B71A6B25C9A9A1E4D111ED75A02DD7006B9558F0DA7B98609948D5BCA389635F0CBUCYFF" TargetMode="External"/><Relationship Id="rId38" Type="http://schemas.openxmlformats.org/officeDocument/2006/relationships/hyperlink" Target="consultantplus://offline/ref=A100086C4D2B71A6B25C9A9A1E4D111ED75A02DD7006B9558F0DA7B98609948D5BCA389635F0CBUCYBF" TargetMode="External"/><Relationship Id="rId46" Type="http://schemas.openxmlformats.org/officeDocument/2006/relationships/hyperlink" Target="consultantplus://offline/ref=A100086C4D2B71A6B25C9A9A1E4D111ED75A02DD7006B9558F0DA7B98609948D5BCA389635F0CBUCY6F" TargetMode="External"/><Relationship Id="rId20" Type="http://schemas.openxmlformats.org/officeDocument/2006/relationships/hyperlink" Target="consultantplus://offline/ref=A100086C4D2B71A6B25C9A9A1E4D111ED75A02DD7006B9558F0DA7B98609948D5BCA389635F0C8UCYCF" TargetMode="External"/><Relationship Id="rId41" Type="http://schemas.openxmlformats.org/officeDocument/2006/relationships/hyperlink" Target="consultantplus://offline/ref=A100086C4D2B71A6B25C9A9A1E4D111ED75A02DD7006B9558F0DA7B98609948D5BCA389635F0CBUCY8F" TargetMode="External"/><Relationship Id="rId54" Type="http://schemas.openxmlformats.org/officeDocument/2006/relationships/hyperlink" Target="consultantplus://offline/ref=A100086C4D2B71A6B25C9A9A1E4D111ED95C0FDB7306B9558F0DA7B98609948D5BCA389635F4CFUCY7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00086C4D2B71A6B25C9A9A1E4D111ED8590CDD7106B9558F0DA7B98609948D5BCA389635F6CAUCY8F" TargetMode="External"/><Relationship Id="rId23" Type="http://schemas.openxmlformats.org/officeDocument/2006/relationships/hyperlink" Target="consultantplus://offline/ref=A100086C4D2B71A6B25C9A9A1E4D111ED75A02DD7006B9558F0DA7B98609948D5BCA389635F0C8UCYDF" TargetMode="External"/><Relationship Id="rId28" Type="http://schemas.openxmlformats.org/officeDocument/2006/relationships/hyperlink" Target="consultantplus://offline/ref=A100086C4D2B71A6B25C9A9A1E4D111ED55C0AD87606B9558F0DA7B98609948D5BCA389635F1CAUCYDF" TargetMode="External"/><Relationship Id="rId36" Type="http://schemas.openxmlformats.org/officeDocument/2006/relationships/hyperlink" Target="consultantplus://offline/ref=A100086C4D2B71A6B25C9A9A1E4D111ED75A02DD7006B9558F0DA7B98609948D5BCA389635F0CBUCY6F" TargetMode="External"/><Relationship Id="rId49" Type="http://schemas.openxmlformats.org/officeDocument/2006/relationships/hyperlink" Target="consultantplus://offline/ref=A100086C4D2B71A6B25C9A9A1E4D111ED75A02DD7006B9558F0DA7B98609948D5BCA389635F0CAUCYFF" TargetMode="External"/><Relationship Id="rId57" Type="http://schemas.openxmlformats.org/officeDocument/2006/relationships/theme" Target="theme/theme1.xml"/><Relationship Id="rId10" Type="http://schemas.openxmlformats.org/officeDocument/2006/relationships/hyperlink" Target="consultantplus://offline/ref=A100086C4D2B71A6B25C9A9A1E4D111ED75A02DD7006B9558F0DA7B98609948D5BCA389635F0C9UCY9F" TargetMode="External"/><Relationship Id="rId31" Type="http://schemas.openxmlformats.org/officeDocument/2006/relationships/hyperlink" Target="consultantplus://offline/ref=A100086C4D2B71A6B25C9A9A1E4D111ED75A02DD7006B9558F0DA7B98609948D5BCA389635F0C8UCY6F" TargetMode="External"/><Relationship Id="rId44" Type="http://schemas.openxmlformats.org/officeDocument/2006/relationships/hyperlink" Target="consultantplus://offline/ref=A100086C4D2B71A6B25C9A9A1E4D111ED75A02DD7006B9558F0DA7B98609948D5BCA389635F0CBUCY9F" TargetMode="External"/><Relationship Id="rId52" Type="http://schemas.openxmlformats.org/officeDocument/2006/relationships/hyperlink" Target="consultantplus://offline/ref=A100086C4D2B71A6B25C9A9A1E4D111ED75A02DD7006B9558F0DA7B98609948D5BCA389635F0CAUC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AE1B-3639-4768-8AC2-36EF2BEB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3531</Words>
  <Characters>20130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Андреева М.Б.</cp:lastModifiedBy>
  <cp:revision>2</cp:revision>
  <cp:lastPrinted>2013-10-19T08:49:00Z</cp:lastPrinted>
  <dcterms:created xsi:type="dcterms:W3CDTF">2016-03-29T09:25:00Z</dcterms:created>
  <dcterms:modified xsi:type="dcterms:W3CDTF">2016-03-29T09:25:00Z</dcterms:modified>
</cp:coreProperties>
</file>